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7F87E" w14:textId="334F7E18" w:rsidR="00DE1182" w:rsidRPr="006D70B7" w:rsidRDefault="00256487" w:rsidP="006D70B7">
      <w:pPr>
        <w:rPr>
          <w:rFonts w:asciiTheme="majorHAnsi" w:hAnsiTheme="majorHAnsi" w:cstheme="majorHAnsi"/>
          <w:b/>
          <w:bCs/>
          <w:sz w:val="24"/>
          <w:szCs w:val="24"/>
        </w:rPr>
      </w:pPr>
      <w:r w:rsidRPr="005A4539">
        <w:rPr>
          <w:rFonts w:asciiTheme="majorHAnsi" w:hAnsiTheme="majorHAnsi" w:cstheme="majorHAnsi"/>
          <w:b/>
          <w:bCs/>
          <w:sz w:val="24"/>
          <w:szCs w:val="24"/>
        </w:rPr>
        <w:t>P</w:t>
      </w:r>
      <w:r w:rsidR="009B354D" w:rsidRPr="005A4539">
        <w:rPr>
          <w:rFonts w:asciiTheme="majorHAnsi" w:hAnsiTheme="majorHAnsi" w:cstheme="majorHAnsi"/>
          <w:b/>
          <w:bCs/>
          <w:sz w:val="24"/>
          <w:szCs w:val="24"/>
        </w:rPr>
        <w:t xml:space="preserve">osition Title: </w:t>
      </w:r>
      <w:r w:rsidR="009B354D" w:rsidRPr="005A4539">
        <w:rPr>
          <w:rFonts w:asciiTheme="majorHAnsi" w:hAnsiTheme="majorHAnsi" w:cstheme="majorHAnsi"/>
          <w:sz w:val="24"/>
          <w:szCs w:val="24"/>
        </w:rPr>
        <w:t>Exe</w:t>
      </w:r>
      <w:r w:rsidR="00673DF4" w:rsidRPr="005A4539">
        <w:rPr>
          <w:rFonts w:asciiTheme="majorHAnsi" w:hAnsiTheme="majorHAnsi" w:cstheme="majorHAnsi"/>
          <w:sz w:val="24"/>
          <w:szCs w:val="24"/>
        </w:rPr>
        <w:t>cutive</w:t>
      </w:r>
      <w:r w:rsidR="009B354D" w:rsidRPr="005A4539">
        <w:rPr>
          <w:rFonts w:asciiTheme="majorHAnsi" w:hAnsiTheme="majorHAnsi" w:cstheme="majorHAnsi"/>
          <w:sz w:val="24"/>
          <w:szCs w:val="24"/>
        </w:rPr>
        <w:t xml:space="preserve"> Director</w:t>
      </w:r>
    </w:p>
    <w:p w14:paraId="10046091" w14:textId="2434895D" w:rsidR="00DE1182" w:rsidRPr="005A4539" w:rsidRDefault="009B354D" w:rsidP="00973E5E">
      <w:pPr>
        <w:widowControl w:val="0"/>
        <w:pBdr>
          <w:top w:val="nil"/>
          <w:left w:val="nil"/>
          <w:bottom w:val="nil"/>
          <w:right w:val="nil"/>
          <w:between w:val="nil"/>
        </w:pBdr>
        <w:spacing w:before="293" w:line="240" w:lineRule="auto"/>
        <w:ind w:right="1423"/>
        <w:jc w:val="left"/>
        <w:rPr>
          <w:rFonts w:asciiTheme="majorHAnsi" w:hAnsiTheme="majorHAnsi" w:cstheme="majorHAnsi"/>
          <w:b/>
          <w:bCs/>
          <w:sz w:val="24"/>
          <w:szCs w:val="24"/>
        </w:rPr>
      </w:pPr>
      <w:r w:rsidRPr="005A4539">
        <w:rPr>
          <w:rFonts w:asciiTheme="majorHAnsi" w:hAnsiTheme="majorHAnsi" w:cstheme="majorHAnsi"/>
          <w:b/>
          <w:bCs/>
          <w:sz w:val="24"/>
          <w:szCs w:val="24"/>
        </w:rPr>
        <w:t xml:space="preserve">About </w:t>
      </w:r>
      <w:r w:rsidR="00366679" w:rsidRPr="005A4539">
        <w:rPr>
          <w:rFonts w:asciiTheme="majorHAnsi" w:hAnsiTheme="majorHAnsi" w:cstheme="majorHAnsi"/>
          <w:b/>
          <w:bCs/>
          <w:sz w:val="24"/>
          <w:szCs w:val="24"/>
        </w:rPr>
        <w:t>The Haliburton Highlands Land Trust (HHLT)</w:t>
      </w:r>
    </w:p>
    <w:p w14:paraId="54E418C1" w14:textId="6EC9797B" w:rsidR="004B2A54" w:rsidRPr="005A4539" w:rsidRDefault="00366679" w:rsidP="00973E5E">
      <w:pPr>
        <w:widowControl w:val="0"/>
        <w:pBdr>
          <w:top w:val="nil"/>
          <w:left w:val="nil"/>
          <w:bottom w:val="nil"/>
          <w:right w:val="nil"/>
          <w:between w:val="nil"/>
        </w:pBdr>
        <w:spacing w:before="18" w:line="240" w:lineRule="auto"/>
        <w:ind w:left="1" w:right="213" w:firstLine="3"/>
        <w:jc w:val="left"/>
        <w:rPr>
          <w:rFonts w:asciiTheme="majorHAnsi" w:hAnsiTheme="majorHAnsi" w:cstheme="majorHAnsi"/>
          <w:sz w:val="24"/>
          <w:szCs w:val="24"/>
        </w:rPr>
      </w:pPr>
      <w:r w:rsidRPr="005A4539">
        <w:rPr>
          <w:rFonts w:asciiTheme="majorHAnsi" w:hAnsiTheme="majorHAnsi" w:cstheme="majorHAnsi"/>
          <w:sz w:val="24"/>
          <w:szCs w:val="24"/>
        </w:rPr>
        <w:t>HHLT is a not-for-profit</w:t>
      </w:r>
      <w:r w:rsidR="00443FAD" w:rsidRPr="005A4539">
        <w:rPr>
          <w:rFonts w:asciiTheme="majorHAnsi" w:hAnsiTheme="majorHAnsi" w:cstheme="majorHAnsi"/>
          <w:sz w:val="24"/>
          <w:szCs w:val="24"/>
        </w:rPr>
        <w:t xml:space="preserve"> charitable </w:t>
      </w:r>
      <w:r w:rsidR="00C636D4" w:rsidRPr="005A4539">
        <w:rPr>
          <w:rFonts w:asciiTheme="majorHAnsi" w:hAnsiTheme="majorHAnsi" w:cstheme="majorHAnsi"/>
          <w:sz w:val="24"/>
          <w:szCs w:val="24"/>
        </w:rPr>
        <w:t>organization</w:t>
      </w:r>
      <w:r w:rsidRPr="005A4539">
        <w:rPr>
          <w:rFonts w:asciiTheme="majorHAnsi" w:hAnsiTheme="majorHAnsi" w:cstheme="majorHAnsi"/>
          <w:sz w:val="24"/>
          <w:szCs w:val="24"/>
        </w:rPr>
        <w:t xml:space="preserve"> focused on the </w:t>
      </w:r>
      <w:r w:rsidR="00EB77D6" w:rsidRPr="005A4539">
        <w:rPr>
          <w:rFonts w:asciiTheme="majorHAnsi" w:hAnsiTheme="majorHAnsi" w:cstheme="majorHAnsi"/>
          <w:sz w:val="24"/>
          <w:szCs w:val="24"/>
        </w:rPr>
        <w:t xml:space="preserve">conservation </w:t>
      </w:r>
      <w:r w:rsidRPr="005A4539">
        <w:rPr>
          <w:rFonts w:asciiTheme="majorHAnsi" w:hAnsiTheme="majorHAnsi" w:cstheme="majorHAnsi"/>
          <w:sz w:val="24"/>
          <w:szCs w:val="24"/>
        </w:rPr>
        <w:t xml:space="preserve">of the natural heritage of Haliburton County, Ontario. </w:t>
      </w:r>
      <w:r w:rsidR="00BE60F0" w:rsidRPr="005A4539">
        <w:rPr>
          <w:rFonts w:asciiTheme="majorHAnsi" w:hAnsiTheme="majorHAnsi" w:cstheme="majorHAnsi"/>
          <w:sz w:val="24"/>
          <w:szCs w:val="24"/>
        </w:rPr>
        <w:t xml:space="preserve"> </w:t>
      </w:r>
      <w:r w:rsidRPr="005A4539">
        <w:rPr>
          <w:rFonts w:asciiTheme="majorHAnsi" w:hAnsiTheme="majorHAnsi" w:cstheme="majorHAnsi"/>
          <w:sz w:val="24"/>
          <w:szCs w:val="24"/>
        </w:rPr>
        <w:t>It currently</w:t>
      </w:r>
      <w:r w:rsidR="00443FAD" w:rsidRPr="005A4539">
        <w:rPr>
          <w:rFonts w:asciiTheme="majorHAnsi" w:hAnsiTheme="majorHAnsi" w:cstheme="majorHAnsi"/>
          <w:sz w:val="24"/>
          <w:szCs w:val="24"/>
        </w:rPr>
        <w:t xml:space="preserve"> owns and</w:t>
      </w:r>
      <w:r w:rsidRPr="005A4539">
        <w:rPr>
          <w:rFonts w:asciiTheme="majorHAnsi" w:hAnsiTheme="majorHAnsi" w:cstheme="majorHAnsi"/>
          <w:sz w:val="24"/>
          <w:szCs w:val="24"/>
        </w:rPr>
        <w:t xml:space="preserve"> protects 7 nature reserves comprising more than 1500 acres of ecologically diverse lands across Haliburton County</w:t>
      </w:r>
      <w:r w:rsidR="00443FAD" w:rsidRPr="005A4539">
        <w:rPr>
          <w:rFonts w:asciiTheme="majorHAnsi" w:hAnsiTheme="majorHAnsi" w:cstheme="majorHAnsi"/>
          <w:sz w:val="24"/>
          <w:szCs w:val="24"/>
        </w:rPr>
        <w:t>.</w:t>
      </w:r>
      <w:r w:rsidR="00306CDA" w:rsidRPr="005A4539">
        <w:rPr>
          <w:rFonts w:asciiTheme="majorHAnsi" w:hAnsiTheme="majorHAnsi" w:cstheme="majorHAnsi"/>
          <w:sz w:val="24"/>
          <w:szCs w:val="24"/>
        </w:rPr>
        <w:t xml:space="preserve"> </w:t>
      </w:r>
      <w:r w:rsidRPr="005A4539">
        <w:rPr>
          <w:rFonts w:asciiTheme="majorHAnsi" w:hAnsiTheme="majorHAnsi" w:cstheme="majorHAnsi"/>
          <w:sz w:val="24"/>
          <w:szCs w:val="24"/>
        </w:rPr>
        <w:t xml:space="preserve"> </w:t>
      </w:r>
      <w:r w:rsidR="00306CDA" w:rsidRPr="005A4539">
        <w:rPr>
          <w:rFonts w:asciiTheme="majorHAnsi" w:hAnsiTheme="majorHAnsi" w:cstheme="majorHAnsi"/>
          <w:sz w:val="24"/>
          <w:szCs w:val="24"/>
        </w:rPr>
        <w:t xml:space="preserve"> </w:t>
      </w:r>
      <w:r w:rsidRPr="005A4539">
        <w:rPr>
          <w:rFonts w:asciiTheme="majorHAnsi" w:hAnsiTheme="majorHAnsi" w:cstheme="majorHAnsi"/>
          <w:sz w:val="24"/>
          <w:szCs w:val="24"/>
        </w:rPr>
        <w:t xml:space="preserve"> </w:t>
      </w:r>
      <w:r w:rsidR="00306CDA" w:rsidRPr="005A4539">
        <w:rPr>
          <w:rFonts w:asciiTheme="majorHAnsi" w:hAnsiTheme="majorHAnsi" w:cstheme="majorHAnsi"/>
          <w:sz w:val="24"/>
          <w:szCs w:val="24"/>
        </w:rPr>
        <w:t>HHLT’s Board</w:t>
      </w:r>
      <w:r w:rsidRPr="005A4539">
        <w:rPr>
          <w:rFonts w:asciiTheme="majorHAnsi" w:hAnsiTheme="majorHAnsi" w:cstheme="majorHAnsi"/>
          <w:sz w:val="24"/>
          <w:szCs w:val="24"/>
        </w:rPr>
        <w:t xml:space="preserve"> of Directors (the Board) is made up of</w:t>
      </w:r>
      <w:r w:rsidR="00AF5BF0" w:rsidRPr="005A4539">
        <w:rPr>
          <w:rFonts w:asciiTheme="majorHAnsi" w:hAnsiTheme="majorHAnsi" w:cstheme="majorHAnsi"/>
          <w:sz w:val="24"/>
          <w:szCs w:val="24"/>
        </w:rPr>
        <w:t xml:space="preserve"> volunteers. </w:t>
      </w:r>
      <w:r w:rsidR="00CF2DE8" w:rsidRPr="005A4539">
        <w:rPr>
          <w:rFonts w:asciiTheme="majorHAnsi" w:hAnsiTheme="majorHAnsi" w:cstheme="majorHAnsi"/>
          <w:sz w:val="24"/>
          <w:szCs w:val="24"/>
        </w:rPr>
        <w:t xml:space="preserve"> </w:t>
      </w:r>
      <w:r w:rsidR="00C60185" w:rsidRPr="005A4539">
        <w:rPr>
          <w:rFonts w:asciiTheme="majorHAnsi" w:hAnsiTheme="majorHAnsi" w:cstheme="majorHAnsi"/>
          <w:sz w:val="24"/>
          <w:szCs w:val="24"/>
        </w:rPr>
        <w:t>HH</w:t>
      </w:r>
      <w:r w:rsidR="00C636D4" w:rsidRPr="005A4539">
        <w:rPr>
          <w:rFonts w:asciiTheme="majorHAnsi" w:hAnsiTheme="majorHAnsi" w:cstheme="majorHAnsi"/>
          <w:sz w:val="24"/>
          <w:szCs w:val="24"/>
        </w:rPr>
        <w:t>LT is projecting growth</w:t>
      </w:r>
      <w:r w:rsidR="00306CDA" w:rsidRPr="005A4539">
        <w:rPr>
          <w:rFonts w:asciiTheme="majorHAnsi" w:hAnsiTheme="majorHAnsi" w:cstheme="majorHAnsi"/>
          <w:sz w:val="24"/>
          <w:szCs w:val="24"/>
        </w:rPr>
        <w:t xml:space="preserve"> </w:t>
      </w:r>
      <w:r w:rsidR="00407BDB" w:rsidRPr="005A4539">
        <w:rPr>
          <w:rFonts w:asciiTheme="majorHAnsi" w:hAnsiTheme="majorHAnsi" w:cstheme="majorHAnsi"/>
          <w:sz w:val="24"/>
          <w:szCs w:val="24"/>
        </w:rPr>
        <w:t xml:space="preserve">in all areas of its mandate including land acquisition, Partners in Conservation (PIC), research, education and supporting infrastructure. </w:t>
      </w:r>
    </w:p>
    <w:p w14:paraId="1F79912A" w14:textId="20F732B3" w:rsidR="004B2A54" w:rsidRPr="005A4539" w:rsidRDefault="004B2A54" w:rsidP="00973E5E">
      <w:pPr>
        <w:widowControl w:val="0"/>
        <w:pBdr>
          <w:top w:val="nil"/>
          <w:left w:val="nil"/>
          <w:bottom w:val="nil"/>
          <w:right w:val="nil"/>
          <w:between w:val="nil"/>
        </w:pBdr>
        <w:spacing w:before="18" w:line="240" w:lineRule="auto"/>
        <w:ind w:left="1" w:right="213" w:firstLine="3"/>
        <w:jc w:val="left"/>
        <w:rPr>
          <w:rFonts w:asciiTheme="majorHAnsi" w:hAnsiTheme="majorHAnsi" w:cstheme="majorHAnsi"/>
          <w:sz w:val="24"/>
          <w:szCs w:val="24"/>
        </w:rPr>
      </w:pPr>
      <w:r w:rsidRPr="005A4539">
        <w:rPr>
          <w:rFonts w:asciiTheme="majorHAnsi" w:hAnsiTheme="majorHAnsi" w:cstheme="majorHAnsi"/>
          <w:sz w:val="24"/>
          <w:szCs w:val="24"/>
        </w:rPr>
        <w:t xml:space="preserve">To implement our strategic plan and accelerate our conservation efforts, HHLT </w:t>
      </w:r>
      <w:r w:rsidR="0004778C" w:rsidRPr="005A4539">
        <w:rPr>
          <w:rFonts w:asciiTheme="majorHAnsi" w:hAnsiTheme="majorHAnsi" w:cstheme="majorHAnsi"/>
          <w:sz w:val="24"/>
          <w:szCs w:val="24"/>
        </w:rPr>
        <w:t>is engaged in a</w:t>
      </w:r>
      <w:r w:rsidRPr="005A4539">
        <w:rPr>
          <w:rFonts w:asciiTheme="majorHAnsi" w:hAnsiTheme="majorHAnsi" w:cstheme="majorHAnsi"/>
          <w:sz w:val="24"/>
          <w:szCs w:val="24"/>
        </w:rPr>
        <w:t xml:space="preserve">10-year multi-faceted campaign.  Our primary focus is on increasing property acquisition and our Partners in Conservation program.  In addition, we want to build the Highlands Corridor and expand our education and research programs while ensuring the requisite infrastructure is established and maintained for all HHLT programs. </w:t>
      </w:r>
    </w:p>
    <w:p w14:paraId="373F815E" w14:textId="5E011FEA" w:rsidR="00991FBE" w:rsidRPr="005A4539" w:rsidRDefault="004B2A54" w:rsidP="00973E5E">
      <w:pPr>
        <w:widowControl w:val="0"/>
        <w:pBdr>
          <w:top w:val="nil"/>
          <w:left w:val="nil"/>
          <w:bottom w:val="nil"/>
          <w:right w:val="nil"/>
          <w:between w:val="nil"/>
        </w:pBdr>
        <w:spacing w:before="18" w:line="240" w:lineRule="auto"/>
        <w:ind w:left="1" w:right="213" w:firstLine="3"/>
        <w:jc w:val="left"/>
        <w:rPr>
          <w:rFonts w:asciiTheme="majorHAnsi" w:hAnsiTheme="majorHAnsi" w:cstheme="majorHAnsi"/>
          <w:sz w:val="24"/>
          <w:szCs w:val="24"/>
        </w:rPr>
      </w:pPr>
      <w:r w:rsidRPr="005A4539">
        <w:rPr>
          <w:rFonts w:asciiTheme="majorHAnsi" w:hAnsiTheme="majorHAnsi" w:cstheme="majorHAnsi"/>
          <w:sz w:val="24"/>
          <w:szCs w:val="24"/>
        </w:rPr>
        <w:t xml:space="preserve">The time to accelerate our conservation efforts is now!  The </w:t>
      </w:r>
      <w:r w:rsidR="00992E1C" w:rsidRPr="005A4539">
        <w:rPr>
          <w:rFonts w:asciiTheme="majorHAnsi" w:hAnsiTheme="majorHAnsi" w:cstheme="majorHAnsi"/>
          <w:sz w:val="24"/>
          <w:szCs w:val="24"/>
        </w:rPr>
        <w:t xml:space="preserve">combination of increasing development pressure and the </w:t>
      </w:r>
      <w:r w:rsidRPr="005A4539">
        <w:rPr>
          <w:rFonts w:asciiTheme="majorHAnsi" w:hAnsiTheme="majorHAnsi" w:cstheme="majorHAnsi"/>
          <w:sz w:val="24"/>
          <w:szCs w:val="24"/>
        </w:rPr>
        <w:t>current generational transfer of land and resources provides a time sensitive opportunity for significant growth for HHLT. We are presently in discussion with our partners about opportunities to protect thousands of acres of land and waters in Haliburton Coun</w:t>
      </w:r>
      <w:r w:rsidR="00992E1C" w:rsidRPr="005A4539">
        <w:rPr>
          <w:rFonts w:asciiTheme="majorHAnsi" w:hAnsiTheme="majorHAnsi" w:cstheme="majorHAnsi"/>
          <w:sz w:val="24"/>
          <w:szCs w:val="24"/>
        </w:rPr>
        <w:t>ty. O</w:t>
      </w:r>
      <w:r w:rsidR="00407BDB" w:rsidRPr="005A4539">
        <w:rPr>
          <w:rFonts w:asciiTheme="majorHAnsi" w:hAnsiTheme="majorHAnsi" w:cstheme="majorHAnsi"/>
          <w:sz w:val="24"/>
          <w:szCs w:val="24"/>
        </w:rPr>
        <w:t xml:space="preserve">ur objective is to double our land holdings by 2029, and by 2034 to double again.  We </w:t>
      </w:r>
      <w:r w:rsidR="0010017C" w:rsidRPr="005A4539">
        <w:rPr>
          <w:rFonts w:asciiTheme="majorHAnsi" w:hAnsiTheme="majorHAnsi" w:cstheme="majorHAnsi"/>
          <w:sz w:val="24"/>
          <w:szCs w:val="24"/>
        </w:rPr>
        <w:t xml:space="preserve">also </w:t>
      </w:r>
      <w:r w:rsidR="00407BDB" w:rsidRPr="005A4539">
        <w:rPr>
          <w:rFonts w:asciiTheme="majorHAnsi" w:hAnsiTheme="majorHAnsi" w:cstheme="majorHAnsi"/>
          <w:sz w:val="24"/>
          <w:szCs w:val="24"/>
        </w:rPr>
        <w:t>project a fourfold increase in our PIC program.</w:t>
      </w:r>
    </w:p>
    <w:p w14:paraId="5F745459" w14:textId="06781707" w:rsidR="00973E5E" w:rsidRPr="005A4539" w:rsidRDefault="00992E1C" w:rsidP="00973E5E">
      <w:pPr>
        <w:widowControl w:val="0"/>
        <w:pBdr>
          <w:top w:val="nil"/>
          <w:left w:val="nil"/>
          <w:bottom w:val="nil"/>
          <w:right w:val="nil"/>
          <w:between w:val="nil"/>
        </w:pBdr>
        <w:spacing w:before="18" w:line="240" w:lineRule="auto"/>
        <w:ind w:right="213"/>
        <w:jc w:val="left"/>
        <w:rPr>
          <w:rFonts w:asciiTheme="majorHAnsi" w:hAnsiTheme="majorHAnsi" w:cstheme="majorHAnsi"/>
          <w:sz w:val="24"/>
          <w:szCs w:val="24"/>
        </w:rPr>
      </w:pPr>
      <w:r w:rsidRPr="005A4539">
        <w:rPr>
          <w:rFonts w:asciiTheme="majorHAnsi" w:hAnsiTheme="majorHAnsi" w:cstheme="majorHAnsi"/>
          <w:sz w:val="24"/>
          <w:szCs w:val="24"/>
        </w:rPr>
        <w:t>HHLT has ambitious plans to grow our conservation impact which will involve significant projects and partnerships with like-minded organizations.</w:t>
      </w:r>
    </w:p>
    <w:p w14:paraId="0A69CD35" w14:textId="6DE7761B" w:rsidR="0077109E" w:rsidRDefault="00C636D4" w:rsidP="006D70B7">
      <w:pPr>
        <w:widowControl w:val="0"/>
        <w:pBdr>
          <w:top w:val="nil"/>
          <w:left w:val="nil"/>
          <w:bottom w:val="nil"/>
          <w:right w:val="nil"/>
          <w:between w:val="nil"/>
        </w:pBdr>
        <w:spacing w:before="18" w:line="240" w:lineRule="auto"/>
        <w:ind w:right="213"/>
        <w:jc w:val="left"/>
        <w:rPr>
          <w:rFonts w:asciiTheme="majorHAnsi" w:hAnsiTheme="majorHAnsi" w:cstheme="majorHAnsi"/>
          <w:b/>
          <w:bCs/>
          <w:sz w:val="24"/>
          <w:szCs w:val="24"/>
        </w:rPr>
      </w:pPr>
      <w:r w:rsidRPr="005A4539">
        <w:rPr>
          <w:rFonts w:asciiTheme="majorHAnsi" w:hAnsiTheme="majorHAnsi" w:cstheme="majorHAnsi"/>
          <w:sz w:val="24"/>
          <w:szCs w:val="24"/>
        </w:rPr>
        <w:t xml:space="preserve">In 2025, </w:t>
      </w:r>
      <w:r w:rsidR="00991FBE" w:rsidRPr="005A4539">
        <w:rPr>
          <w:rFonts w:asciiTheme="majorHAnsi" w:hAnsiTheme="majorHAnsi" w:cstheme="majorHAnsi"/>
          <w:sz w:val="24"/>
          <w:szCs w:val="24"/>
        </w:rPr>
        <w:t xml:space="preserve">HHLT </w:t>
      </w:r>
      <w:r w:rsidRPr="005A4539">
        <w:rPr>
          <w:rFonts w:asciiTheme="majorHAnsi" w:hAnsiTheme="majorHAnsi" w:cstheme="majorHAnsi"/>
          <w:sz w:val="24"/>
          <w:szCs w:val="24"/>
        </w:rPr>
        <w:t>was</w:t>
      </w:r>
      <w:r w:rsidR="00C60185" w:rsidRPr="005A4539">
        <w:rPr>
          <w:rFonts w:asciiTheme="majorHAnsi" w:hAnsiTheme="majorHAnsi" w:cstheme="majorHAnsi"/>
          <w:sz w:val="24"/>
          <w:szCs w:val="24"/>
        </w:rPr>
        <w:t xml:space="preserve"> one of </w:t>
      </w:r>
      <w:r w:rsidR="00407BDB" w:rsidRPr="005A4539">
        <w:rPr>
          <w:rFonts w:asciiTheme="majorHAnsi" w:hAnsiTheme="majorHAnsi" w:cstheme="majorHAnsi"/>
          <w:sz w:val="24"/>
          <w:szCs w:val="24"/>
        </w:rPr>
        <w:t xml:space="preserve">the first </w:t>
      </w:r>
      <w:r w:rsidR="00C60185" w:rsidRPr="005A4539">
        <w:rPr>
          <w:rFonts w:asciiTheme="majorHAnsi" w:hAnsiTheme="majorHAnsi" w:cstheme="majorHAnsi"/>
          <w:sz w:val="24"/>
          <w:szCs w:val="24"/>
        </w:rPr>
        <w:t xml:space="preserve">seven Land Trusts across Canada </w:t>
      </w:r>
      <w:r w:rsidRPr="005A4539">
        <w:rPr>
          <w:rFonts w:asciiTheme="majorHAnsi" w:hAnsiTheme="majorHAnsi" w:cstheme="majorHAnsi"/>
          <w:sz w:val="24"/>
          <w:szCs w:val="24"/>
        </w:rPr>
        <w:t>to</w:t>
      </w:r>
      <w:r w:rsidR="00C60185" w:rsidRPr="005A4539">
        <w:rPr>
          <w:rFonts w:asciiTheme="majorHAnsi" w:hAnsiTheme="majorHAnsi" w:cstheme="majorHAnsi"/>
          <w:sz w:val="24"/>
          <w:szCs w:val="24"/>
        </w:rPr>
        <w:t xml:space="preserve"> receive</w:t>
      </w:r>
      <w:r w:rsidR="00991FBE" w:rsidRPr="005A4539">
        <w:rPr>
          <w:rFonts w:asciiTheme="majorHAnsi" w:hAnsiTheme="majorHAnsi" w:cstheme="majorHAnsi"/>
          <w:sz w:val="24"/>
          <w:szCs w:val="24"/>
        </w:rPr>
        <w:t xml:space="preserve"> the Certificate of Excellence from the </w:t>
      </w:r>
      <w:r w:rsidR="00C60185" w:rsidRPr="005A4539">
        <w:rPr>
          <w:rFonts w:asciiTheme="majorHAnsi" w:hAnsiTheme="majorHAnsi" w:cstheme="majorHAnsi"/>
          <w:sz w:val="24"/>
          <w:szCs w:val="24"/>
        </w:rPr>
        <w:t>Centre for Land Conservation.</w:t>
      </w:r>
      <w:r w:rsidR="00407BDB" w:rsidRPr="005A4539">
        <w:rPr>
          <w:rFonts w:asciiTheme="majorHAnsi" w:hAnsiTheme="majorHAnsi" w:cstheme="majorHAnsi"/>
          <w:sz w:val="24"/>
          <w:szCs w:val="24"/>
        </w:rPr>
        <w:t xml:space="preserve">  This certification provides assurance that our internal governance is robust.</w:t>
      </w:r>
      <w:r w:rsidR="00EC7EE5" w:rsidRPr="005A4539">
        <w:rPr>
          <w:rFonts w:asciiTheme="majorHAnsi" w:hAnsiTheme="majorHAnsi" w:cstheme="majorHAnsi"/>
          <w:sz w:val="24"/>
          <w:szCs w:val="24"/>
        </w:rPr>
        <w:tab/>
      </w:r>
    </w:p>
    <w:p w14:paraId="34DF85F0" w14:textId="4DF6A6CC" w:rsidR="00DE1182" w:rsidRPr="0077109E" w:rsidRDefault="009B354D" w:rsidP="00973E5E">
      <w:pPr>
        <w:widowControl w:val="0"/>
        <w:pBdr>
          <w:top w:val="nil"/>
          <w:left w:val="nil"/>
          <w:bottom w:val="nil"/>
          <w:right w:val="nil"/>
          <w:between w:val="nil"/>
        </w:pBdr>
        <w:spacing w:before="18" w:line="240" w:lineRule="auto"/>
        <w:ind w:left="16"/>
        <w:jc w:val="left"/>
        <w:rPr>
          <w:rFonts w:asciiTheme="majorHAnsi" w:hAnsiTheme="majorHAnsi" w:cstheme="majorHAnsi"/>
          <w:b/>
          <w:bCs/>
          <w:sz w:val="24"/>
          <w:szCs w:val="24"/>
        </w:rPr>
      </w:pPr>
      <w:r w:rsidRPr="0077109E">
        <w:rPr>
          <w:rFonts w:asciiTheme="majorHAnsi" w:hAnsiTheme="majorHAnsi" w:cstheme="majorHAnsi"/>
          <w:b/>
          <w:bCs/>
          <w:sz w:val="24"/>
          <w:szCs w:val="24"/>
        </w:rPr>
        <w:t xml:space="preserve">Position Overview  </w:t>
      </w:r>
    </w:p>
    <w:p w14:paraId="7A615EAD" w14:textId="2C56EEC2" w:rsidR="00DE1182" w:rsidRPr="0077109E" w:rsidRDefault="009B354D" w:rsidP="00973E5E">
      <w:pPr>
        <w:widowControl w:val="0"/>
        <w:pBdr>
          <w:top w:val="nil"/>
          <w:left w:val="nil"/>
          <w:bottom w:val="nil"/>
          <w:right w:val="nil"/>
          <w:between w:val="nil"/>
        </w:pBdr>
        <w:spacing w:before="18" w:line="240" w:lineRule="auto"/>
        <w:ind w:left="3" w:right="126" w:hanging="3"/>
        <w:jc w:val="left"/>
        <w:rPr>
          <w:rFonts w:asciiTheme="majorHAnsi" w:hAnsiTheme="majorHAnsi" w:cstheme="majorHAnsi"/>
          <w:sz w:val="24"/>
          <w:szCs w:val="24"/>
        </w:rPr>
      </w:pPr>
      <w:r w:rsidRPr="0077109E">
        <w:rPr>
          <w:rFonts w:asciiTheme="majorHAnsi" w:hAnsiTheme="majorHAnsi" w:cstheme="majorHAnsi"/>
          <w:sz w:val="24"/>
          <w:szCs w:val="24"/>
        </w:rPr>
        <w:t xml:space="preserve">As the </w:t>
      </w:r>
      <w:r w:rsidR="004736E7" w:rsidRPr="0077109E">
        <w:rPr>
          <w:rFonts w:asciiTheme="majorHAnsi" w:hAnsiTheme="majorHAnsi" w:cstheme="majorHAnsi"/>
          <w:sz w:val="24"/>
          <w:szCs w:val="24"/>
        </w:rPr>
        <w:t xml:space="preserve">key staff leader in the organization, the </w:t>
      </w:r>
      <w:r w:rsidRPr="0077109E">
        <w:rPr>
          <w:rFonts w:asciiTheme="majorHAnsi" w:hAnsiTheme="majorHAnsi" w:cstheme="majorHAnsi"/>
          <w:sz w:val="24"/>
          <w:szCs w:val="24"/>
        </w:rPr>
        <w:t>Executive Director</w:t>
      </w:r>
      <w:r w:rsidR="004736E7" w:rsidRPr="0077109E">
        <w:rPr>
          <w:rFonts w:asciiTheme="majorHAnsi" w:hAnsiTheme="majorHAnsi" w:cstheme="majorHAnsi"/>
          <w:sz w:val="24"/>
          <w:szCs w:val="24"/>
        </w:rPr>
        <w:t xml:space="preserve"> is </w:t>
      </w:r>
      <w:r w:rsidRPr="0077109E">
        <w:rPr>
          <w:rFonts w:asciiTheme="majorHAnsi" w:hAnsiTheme="majorHAnsi" w:cstheme="majorHAnsi"/>
          <w:sz w:val="24"/>
          <w:szCs w:val="24"/>
        </w:rPr>
        <w:t xml:space="preserve">accountable for the management of </w:t>
      </w:r>
      <w:r w:rsidR="00306CDA" w:rsidRPr="0077109E">
        <w:rPr>
          <w:rFonts w:asciiTheme="majorHAnsi" w:hAnsiTheme="majorHAnsi" w:cstheme="majorHAnsi"/>
          <w:sz w:val="24"/>
          <w:szCs w:val="24"/>
        </w:rPr>
        <w:t>HHLT’s o</w:t>
      </w:r>
      <w:r w:rsidRPr="0077109E">
        <w:rPr>
          <w:rFonts w:asciiTheme="majorHAnsi" w:hAnsiTheme="majorHAnsi" w:cstheme="majorHAnsi"/>
          <w:sz w:val="24"/>
          <w:szCs w:val="24"/>
        </w:rPr>
        <w:t>peration</w:t>
      </w:r>
      <w:r w:rsidR="0010017C" w:rsidRPr="0077109E">
        <w:rPr>
          <w:rFonts w:asciiTheme="majorHAnsi" w:hAnsiTheme="majorHAnsi" w:cstheme="majorHAnsi"/>
          <w:sz w:val="24"/>
          <w:szCs w:val="24"/>
        </w:rPr>
        <w:t>al</w:t>
      </w:r>
      <w:r w:rsidRPr="0077109E">
        <w:rPr>
          <w:rFonts w:asciiTheme="majorHAnsi" w:hAnsiTheme="majorHAnsi" w:cstheme="majorHAnsi"/>
          <w:sz w:val="24"/>
          <w:szCs w:val="24"/>
        </w:rPr>
        <w:t xml:space="preserve"> activities </w:t>
      </w:r>
      <w:r w:rsidR="005276E0" w:rsidRPr="0077109E">
        <w:rPr>
          <w:rFonts w:asciiTheme="majorHAnsi" w:hAnsiTheme="majorHAnsi" w:cstheme="majorHAnsi"/>
          <w:sz w:val="24"/>
          <w:szCs w:val="24"/>
        </w:rPr>
        <w:t xml:space="preserve">including but not limited to research, grants and </w:t>
      </w:r>
      <w:r w:rsidR="006C65AE" w:rsidRPr="0077109E">
        <w:rPr>
          <w:rFonts w:asciiTheme="majorHAnsi" w:hAnsiTheme="majorHAnsi" w:cstheme="majorHAnsi"/>
          <w:sz w:val="24"/>
          <w:szCs w:val="24"/>
        </w:rPr>
        <w:t>property</w:t>
      </w:r>
      <w:r w:rsidR="00BD052E">
        <w:rPr>
          <w:rFonts w:asciiTheme="majorHAnsi" w:hAnsiTheme="majorHAnsi" w:cstheme="majorHAnsi"/>
          <w:sz w:val="24"/>
          <w:szCs w:val="24"/>
        </w:rPr>
        <w:t xml:space="preserve"> acquisition and</w:t>
      </w:r>
      <w:r w:rsidR="006C65AE" w:rsidRPr="0077109E">
        <w:rPr>
          <w:rFonts w:asciiTheme="majorHAnsi" w:hAnsiTheme="majorHAnsi" w:cstheme="majorHAnsi"/>
          <w:sz w:val="24"/>
          <w:szCs w:val="24"/>
        </w:rPr>
        <w:t xml:space="preserve"> </w:t>
      </w:r>
      <w:r w:rsidR="005276E0" w:rsidRPr="0077109E">
        <w:rPr>
          <w:rFonts w:asciiTheme="majorHAnsi" w:hAnsiTheme="majorHAnsi" w:cstheme="majorHAnsi"/>
          <w:sz w:val="24"/>
          <w:szCs w:val="24"/>
        </w:rPr>
        <w:t xml:space="preserve">stewardship </w:t>
      </w:r>
      <w:r w:rsidRPr="0077109E">
        <w:rPr>
          <w:rFonts w:asciiTheme="majorHAnsi" w:hAnsiTheme="majorHAnsi" w:cstheme="majorHAnsi"/>
          <w:sz w:val="24"/>
          <w:szCs w:val="24"/>
        </w:rPr>
        <w:t xml:space="preserve">to fulfill the </w:t>
      </w:r>
      <w:r w:rsidR="004D49EB" w:rsidRPr="0077109E">
        <w:rPr>
          <w:rFonts w:asciiTheme="majorHAnsi" w:hAnsiTheme="majorHAnsi" w:cstheme="majorHAnsi"/>
          <w:sz w:val="24"/>
          <w:szCs w:val="24"/>
        </w:rPr>
        <w:t xml:space="preserve">goals </w:t>
      </w:r>
      <w:r w:rsidRPr="0077109E">
        <w:rPr>
          <w:rFonts w:asciiTheme="majorHAnsi" w:hAnsiTheme="majorHAnsi" w:cstheme="majorHAnsi"/>
          <w:sz w:val="24"/>
          <w:szCs w:val="24"/>
        </w:rPr>
        <w:t xml:space="preserve">of </w:t>
      </w:r>
      <w:r w:rsidR="0013640F" w:rsidRPr="0077109E">
        <w:rPr>
          <w:rFonts w:asciiTheme="majorHAnsi" w:hAnsiTheme="majorHAnsi" w:cstheme="majorHAnsi"/>
          <w:sz w:val="24"/>
          <w:szCs w:val="24"/>
        </w:rPr>
        <w:t>HHLT</w:t>
      </w:r>
      <w:r w:rsidRPr="0077109E">
        <w:rPr>
          <w:rFonts w:asciiTheme="majorHAnsi" w:hAnsiTheme="majorHAnsi" w:cstheme="majorHAnsi"/>
          <w:sz w:val="24"/>
          <w:szCs w:val="24"/>
        </w:rPr>
        <w:t>, and for supporting the Board in its governance responsibilities</w:t>
      </w:r>
      <w:r w:rsidR="005276E0" w:rsidRPr="0077109E">
        <w:rPr>
          <w:rFonts w:asciiTheme="majorHAnsi" w:hAnsiTheme="majorHAnsi" w:cstheme="majorHAnsi"/>
          <w:sz w:val="24"/>
          <w:szCs w:val="24"/>
        </w:rPr>
        <w:t>.</w:t>
      </w:r>
      <w:r w:rsidRPr="0077109E">
        <w:rPr>
          <w:rFonts w:asciiTheme="majorHAnsi" w:hAnsiTheme="majorHAnsi" w:cstheme="majorHAnsi"/>
          <w:sz w:val="24"/>
          <w:szCs w:val="24"/>
        </w:rPr>
        <w:t xml:space="preserve"> </w:t>
      </w:r>
      <w:r w:rsidR="005276E0" w:rsidRPr="0077109E">
        <w:rPr>
          <w:rFonts w:asciiTheme="majorHAnsi" w:hAnsiTheme="majorHAnsi" w:cstheme="majorHAnsi"/>
          <w:sz w:val="24"/>
          <w:szCs w:val="24"/>
        </w:rPr>
        <w:t>This includes</w:t>
      </w:r>
      <w:r w:rsidRPr="0077109E">
        <w:rPr>
          <w:rFonts w:asciiTheme="majorHAnsi" w:hAnsiTheme="majorHAnsi" w:cstheme="majorHAnsi"/>
          <w:sz w:val="24"/>
          <w:szCs w:val="24"/>
        </w:rPr>
        <w:t xml:space="preserve"> the development</w:t>
      </w:r>
      <w:r w:rsidR="00F00AFB" w:rsidRPr="0077109E">
        <w:rPr>
          <w:rFonts w:asciiTheme="majorHAnsi" w:hAnsiTheme="majorHAnsi" w:cstheme="majorHAnsi"/>
          <w:sz w:val="24"/>
          <w:szCs w:val="24"/>
        </w:rPr>
        <w:t xml:space="preserve"> and </w:t>
      </w:r>
      <w:r w:rsidRPr="0077109E">
        <w:rPr>
          <w:rFonts w:asciiTheme="majorHAnsi" w:hAnsiTheme="majorHAnsi" w:cstheme="majorHAnsi"/>
          <w:sz w:val="24"/>
          <w:szCs w:val="24"/>
        </w:rPr>
        <w:t>implementation</w:t>
      </w:r>
      <w:r w:rsidR="0010017C" w:rsidRPr="0077109E">
        <w:rPr>
          <w:rFonts w:asciiTheme="majorHAnsi" w:hAnsiTheme="majorHAnsi" w:cstheme="majorHAnsi"/>
          <w:sz w:val="24"/>
          <w:szCs w:val="24"/>
        </w:rPr>
        <w:t xml:space="preserve"> </w:t>
      </w:r>
      <w:r w:rsidRPr="0077109E">
        <w:rPr>
          <w:rFonts w:asciiTheme="majorHAnsi" w:hAnsiTheme="majorHAnsi" w:cstheme="majorHAnsi"/>
          <w:sz w:val="24"/>
          <w:szCs w:val="24"/>
        </w:rPr>
        <w:t>of multi-year strategic plans</w:t>
      </w:r>
      <w:r w:rsidR="00407BDB" w:rsidRPr="0077109E">
        <w:rPr>
          <w:rFonts w:asciiTheme="majorHAnsi" w:hAnsiTheme="majorHAnsi" w:cstheme="majorHAnsi"/>
          <w:sz w:val="24"/>
          <w:szCs w:val="24"/>
        </w:rPr>
        <w:t xml:space="preserve">, including developing and tracking </w:t>
      </w:r>
      <w:r w:rsidR="0010017C" w:rsidRPr="0077109E">
        <w:rPr>
          <w:rFonts w:asciiTheme="majorHAnsi" w:hAnsiTheme="majorHAnsi" w:cstheme="majorHAnsi"/>
          <w:sz w:val="24"/>
          <w:szCs w:val="24"/>
        </w:rPr>
        <w:t xml:space="preserve">associated </w:t>
      </w:r>
      <w:r w:rsidR="00407BDB" w:rsidRPr="0077109E">
        <w:rPr>
          <w:rFonts w:asciiTheme="majorHAnsi" w:hAnsiTheme="majorHAnsi" w:cstheme="majorHAnsi"/>
          <w:sz w:val="24"/>
          <w:szCs w:val="24"/>
        </w:rPr>
        <w:t>performance metrics.</w:t>
      </w:r>
      <w:r w:rsidRPr="0077109E">
        <w:rPr>
          <w:rFonts w:asciiTheme="majorHAnsi" w:hAnsiTheme="majorHAnsi" w:cstheme="majorHAnsi"/>
          <w:sz w:val="24"/>
          <w:szCs w:val="24"/>
        </w:rPr>
        <w:t xml:space="preserve"> </w:t>
      </w:r>
      <w:r w:rsidR="0010017C" w:rsidRPr="0077109E">
        <w:rPr>
          <w:rFonts w:asciiTheme="majorHAnsi" w:hAnsiTheme="majorHAnsi" w:cstheme="majorHAnsi"/>
          <w:sz w:val="24"/>
          <w:szCs w:val="24"/>
        </w:rPr>
        <w:t>As ED you</w:t>
      </w:r>
      <w:r w:rsidR="004178F2" w:rsidRPr="0077109E">
        <w:rPr>
          <w:rFonts w:asciiTheme="majorHAnsi" w:hAnsiTheme="majorHAnsi" w:cstheme="majorHAnsi"/>
          <w:sz w:val="24"/>
          <w:szCs w:val="24"/>
        </w:rPr>
        <w:t xml:space="preserve"> </w:t>
      </w:r>
      <w:r w:rsidR="00306CDA" w:rsidRPr="0077109E">
        <w:rPr>
          <w:rFonts w:asciiTheme="majorHAnsi" w:hAnsiTheme="majorHAnsi" w:cstheme="majorHAnsi"/>
          <w:sz w:val="24"/>
          <w:szCs w:val="24"/>
        </w:rPr>
        <w:t>will</w:t>
      </w:r>
      <w:r w:rsidRPr="0077109E">
        <w:rPr>
          <w:rFonts w:asciiTheme="majorHAnsi" w:hAnsiTheme="majorHAnsi" w:cstheme="majorHAnsi"/>
          <w:sz w:val="24"/>
          <w:szCs w:val="24"/>
        </w:rPr>
        <w:t xml:space="preserve"> abide by and implement board-approved decisions, policies, procedures and protocols and collaborate with board committees and other volunteers/staff, as required. In this role, </w:t>
      </w:r>
      <w:r w:rsidR="00991FBE" w:rsidRPr="0077109E">
        <w:rPr>
          <w:rFonts w:asciiTheme="majorHAnsi" w:hAnsiTheme="majorHAnsi" w:cstheme="majorHAnsi"/>
          <w:sz w:val="24"/>
          <w:szCs w:val="24"/>
        </w:rPr>
        <w:t xml:space="preserve">you </w:t>
      </w:r>
      <w:r w:rsidR="00414E7B" w:rsidRPr="0077109E">
        <w:rPr>
          <w:rFonts w:asciiTheme="majorHAnsi" w:hAnsiTheme="majorHAnsi" w:cstheme="majorHAnsi"/>
          <w:sz w:val="24"/>
          <w:szCs w:val="24"/>
        </w:rPr>
        <w:t>will be working</w:t>
      </w:r>
      <w:r w:rsidRPr="0077109E">
        <w:rPr>
          <w:rFonts w:asciiTheme="majorHAnsi" w:hAnsiTheme="majorHAnsi" w:cstheme="majorHAnsi"/>
          <w:sz w:val="24"/>
          <w:szCs w:val="24"/>
        </w:rPr>
        <w:t xml:space="preserve"> closely with the</w:t>
      </w:r>
      <w:r w:rsidR="00B46F9B" w:rsidRPr="0077109E">
        <w:rPr>
          <w:rFonts w:asciiTheme="majorHAnsi" w:hAnsiTheme="majorHAnsi" w:cstheme="majorHAnsi"/>
          <w:sz w:val="24"/>
          <w:szCs w:val="24"/>
        </w:rPr>
        <w:t xml:space="preserve"> HHLT</w:t>
      </w:r>
      <w:r w:rsidRPr="0077109E">
        <w:rPr>
          <w:rFonts w:asciiTheme="majorHAnsi" w:hAnsiTheme="majorHAnsi" w:cstheme="majorHAnsi"/>
          <w:sz w:val="24"/>
          <w:szCs w:val="24"/>
        </w:rPr>
        <w:t xml:space="preserve"> </w:t>
      </w:r>
      <w:r w:rsidR="0013640F" w:rsidRPr="0077109E">
        <w:rPr>
          <w:rFonts w:asciiTheme="majorHAnsi" w:hAnsiTheme="majorHAnsi" w:cstheme="majorHAnsi"/>
          <w:sz w:val="24"/>
          <w:szCs w:val="24"/>
        </w:rPr>
        <w:t>b</w:t>
      </w:r>
      <w:r w:rsidRPr="0077109E">
        <w:rPr>
          <w:rFonts w:asciiTheme="majorHAnsi" w:hAnsiTheme="majorHAnsi" w:cstheme="majorHAnsi"/>
          <w:sz w:val="24"/>
          <w:szCs w:val="24"/>
        </w:rPr>
        <w:t>oard</w:t>
      </w:r>
      <w:r w:rsidR="00B46F9B" w:rsidRPr="0077109E">
        <w:rPr>
          <w:rFonts w:asciiTheme="majorHAnsi" w:hAnsiTheme="majorHAnsi" w:cstheme="majorHAnsi"/>
          <w:sz w:val="24"/>
          <w:szCs w:val="24"/>
        </w:rPr>
        <w:t xml:space="preserve"> and staff</w:t>
      </w:r>
      <w:r w:rsidRPr="0077109E">
        <w:rPr>
          <w:rFonts w:asciiTheme="majorHAnsi" w:hAnsiTheme="majorHAnsi" w:cstheme="majorHAnsi"/>
          <w:sz w:val="24"/>
          <w:szCs w:val="24"/>
        </w:rPr>
        <w:t xml:space="preserve">, foundations, donors, government agencies, </w:t>
      </w:r>
      <w:r w:rsidR="00407BDB" w:rsidRPr="0077109E">
        <w:rPr>
          <w:rFonts w:asciiTheme="majorHAnsi" w:hAnsiTheme="majorHAnsi" w:cstheme="majorHAnsi"/>
          <w:sz w:val="24"/>
          <w:szCs w:val="24"/>
        </w:rPr>
        <w:t xml:space="preserve">indigenous groups, </w:t>
      </w:r>
      <w:r w:rsidR="002D2AC2" w:rsidRPr="0077109E">
        <w:rPr>
          <w:rFonts w:asciiTheme="majorHAnsi" w:hAnsiTheme="majorHAnsi" w:cstheme="majorHAnsi"/>
          <w:sz w:val="24"/>
          <w:szCs w:val="24"/>
        </w:rPr>
        <w:t xml:space="preserve">partners, </w:t>
      </w:r>
      <w:r w:rsidRPr="0077109E">
        <w:rPr>
          <w:rFonts w:asciiTheme="majorHAnsi" w:hAnsiTheme="majorHAnsi" w:cstheme="majorHAnsi"/>
          <w:sz w:val="24"/>
          <w:szCs w:val="24"/>
        </w:rPr>
        <w:t xml:space="preserve">supporters, contractors and landowners.  </w:t>
      </w:r>
    </w:p>
    <w:p w14:paraId="759A01E0" w14:textId="77777777" w:rsidR="00471D91" w:rsidRDefault="00471D91" w:rsidP="005E147F">
      <w:pPr>
        <w:widowControl w:val="0"/>
        <w:pBdr>
          <w:top w:val="nil"/>
          <w:left w:val="nil"/>
          <w:bottom w:val="nil"/>
          <w:right w:val="nil"/>
          <w:between w:val="nil"/>
        </w:pBdr>
        <w:spacing w:before="18" w:line="240" w:lineRule="auto"/>
        <w:ind w:left="5" w:right="86" w:hanging="2"/>
        <w:jc w:val="left"/>
        <w:rPr>
          <w:rFonts w:asciiTheme="majorHAnsi" w:hAnsiTheme="majorHAnsi" w:cstheme="majorHAnsi"/>
          <w:sz w:val="24"/>
          <w:szCs w:val="24"/>
        </w:rPr>
      </w:pPr>
    </w:p>
    <w:p w14:paraId="4D97C028" w14:textId="18259A38" w:rsidR="00B53191" w:rsidRPr="0077109E" w:rsidRDefault="009B354D" w:rsidP="005E147F">
      <w:pPr>
        <w:widowControl w:val="0"/>
        <w:pBdr>
          <w:top w:val="nil"/>
          <w:left w:val="nil"/>
          <w:bottom w:val="nil"/>
          <w:right w:val="nil"/>
          <w:between w:val="nil"/>
        </w:pBdr>
        <w:spacing w:before="18" w:line="240" w:lineRule="auto"/>
        <w:ind w:left="5" w:right="86" w:hanging="2"/>
        <w:jc w:val="left"/>
        <w:rPr>
          <w:rFonts w:asciiTheme="majorHAnsi" w:hAnsiTheme="majorHAnsi" w:cstheme="majorHAnsi"/>
          <w:sz w:val="24"/>
          <w:szCs w:val="24"/>
        </w:rPr>
      </w:pPr>
      <w:r w:rsidRPr="0077109E">
        <w:rPr>
          <w:rFonts w:asciiTheme="majorHAnsi" w:hAnsiTheme="majorHAnsi" w:cstheme="majorHAnsi"/>
          <w:sz w:val="24"/>
          <w:szCs w:val="24"/>
        </w:rPr>
        <w:lastRenderedPageBreak/>
        <w:t xml:space="preserve">The long-term purpose of the role is to </w:t>
      </w:r>
      <w:r w:rsidR="00407BDB" w:rsidRPr="0077109E">
        <w:rPr>
          <w:rFonts w:asciiTheme="majorHAnsi" w:hAnsiTheme="majorHAnsi" w:cstheme="majorHAnsi"/>
          <w:sz w:val="24"/>
          <w:szCs w:val="24"/>
        </w:rPr>
        <w:t xml:space="preserve">generate and </w:t>
      </w:r>
      <w:r w:rsidRPr="0077109E">
        <w:rPr>
          <w:rFonts w:asciiTheme="majorHAnsi" w:hAnsiTheme="majorHAnsi" w:cstheme="majorHAnsi"/>
          <w:sz w:val="24"/>
          <w:szCs w:val="24"/>
        </w:rPr>
        <w:t xml:space="preserve">grow </w:t>
      </w:r>
      <w:r w:rsidR="002D2AC2" w:rsidRPr="0077109E">
        <w:rPr>
          <w:rFonts w:asciiTheme="majorHAnsi" w:hAnsiTheme="majorHAnsi" w:cstheme="majorHAnsi"/>
          <w:sz w:val="24"/>
          <w:szCs w:val="24"/>
        </w:rPr>
        <w:t>revenue</w:t>
      </w:r>
      <w:r w:rsidRPr="0077109E">
        <w:rPr>
          <w:rFonts w:asciiTheme="majorHAnsi" w:hAnsiTheme="majorHAnsi" w:cstheme="majorHAnsi"/>
          <w:sz w:val="24"/>
          <w:szCs w:val="24"/>
        </w:rPr>
        <w:t xml:space="preserve"> and conservation impact to fund </w:t>
      </w:r>
      <w:r w:rsidR="00407BDB" w:rsidRPr="0077109E">
        <w:rPr>
          <w:rFonts w:asciiTheme="majorHAnsi" w:hAnsiTheme="majorHAnsi" w:cstheme="majorHAnsi"/>
          <w:sz w:val="24"/>
          <w:szCs w:val="24"/>
        </w:rPr>
        <w:t xml:space="preserve">the necessary capacity (staff, overhead and administrative costs) </w:t>
      </w:r>
      <w:r w:rsidRPr="0077109E">
        <w:rPr>
          <w:rFonts w:asciiTheme="majorHAnsi" w:hAnsiTheme="majorHAnsi" w:cstheme="majorHAnsi"/>
          <w:sz w:val="24"/>
          <w:szCs w:val="24"/>
        </w:rPr>
        <w:t xml:space="preserve">in order to move </w:t>
      </w:r>
      <w:r w:rsidR="00407BDB" w:rsidRPr="0077109E">
        <w:rPr>
          <w:rFonts w:asciiTheme="majorHAnsi" w:hAnsiTheme="majorHAnsi" w:cstheme="majorHAnsi"/>
          <w:sz w:val="24"/>
          <w:szCs w:val="24"/>
        </w:rPr>
        <w:t xml:space="preserve">routine </w:t>
      </w:r>
      <w:r w:rsidRPr="0077109E">
        <w:rPr>
          <w:rFonts w:asciiTheme="majorHAnsi" w:hAnsiTheme="majorHAnsi" w:cstheme="majorHAnsi"/>
          <w:sz w:val="24"/>
          <w:szCs w:val="24"/>
        </w:rPr>
        <w:t>operations from the Board to a management team. A key aspect of the Executive Director’s role is to be the chief relationship officer, expand</w:t>
      </w:r>
      <w:r w:rsidR="00CB7E0B" w:rsidRPr="0077109E">
        <w:rPr>
          <w:rFonts w:asciiTheme="majorHAnsi" w:hAnsiTheme="majorHAnsi" w:cstheme="majorHAnsi"/>
          <w:sz w:val="24"/>
          <w:szCs w:val="24"/>
        </w:rPr>
        <w:t>ing</w:t>
      </w:r>
      <w:r w:rsidRPr="0077109E">
        <w:rPr>
          <w:rFonts w:asciiTheme="majorHAnsi" w:hAnsiTheme="majorHAnsi" w:cstheme="majorHAnsi"/>
          <w:sz w:val="24"/>
          <w:szCs w:val="24"/>
        </w:rPr>
        <w:t xml:space="preserve"> </w:t>
      </w:r>
      <w:r w:rsidR="002D2AC2" w:rsidRPr="0077109E">
        <w:rPr>
          <w:rFonts w:asciiTheme="majorHAnsi" w:hAnsiTheme="majorHAnsi" w:cstheme="majorHAnsi"/>
          <w:sz w:val="24"/>
          <w:szCs w:val="24"/>
        </w:rPr>
        <w:t>HHLT’s</w:t>
      </w:r>
      <w:r w:rsidRPr="0077109E">
        <w:rPr>
          <w:rFonts w:asciiTheme="majorHAnsi" w:hAnsiTheme="majorHAnsi" w:cstheme="majorHAnsi"/>
          <w:sz w:val="24"/>
          <w:szCs w:val="24"/>
        </w:rPr>
        <w:t xml:space="preserve"> donor base, and build</w:t>
      </w:r>
      <w:r w:rsidR="00CB7E0B" w:rsidRPr="0077109E">
        <w:rPr>
          <w:rFonts w:asciiTheme="majorHAnsi" w:hAnsiTheme="majorHAnsi" w:cstheme="majorHAnsi"/>
          <w:sz w:val="24"/>
          <w:szCs w:val="24"/>
        </w:rPr>
        <w:t>ing</w:t>
      </w:r>
      <w:r w:rsidRPr="0077109E">
        <w:rPr>
          <w:rFonts w:asciiTheme="majorHAnsi" w:hAnsiTheme="majorHAnsi" w:cstheme="majorHAnsi"/>
          <w:sz w:val="24"/>
          <w:szCs w:val="24"/>
        </w:rPr>
        <w:t xml:space="preserve"> deeper relationships with the existing </w:t>
      </w:r>
      <w:r w:rsidR="0004778C" w:rsidRPr="0077109E">
        <w:rPr>
          <w:rFonts w:asciiTheme="majorHAnsi" w:hAnsiTheme="majorHAnsi" w:cstheme="majorHAnsi"/>
          <w:sz w:val="24"/>
          <w:szCs w:val="24"/>
        </w:rPr>
        <w:t>supporter base and broader community</w:t>
      </w:r>
      <w:r w:rsidRPr="0077109E">
        <w:rPr>
          <w:rFonts w:asciiTheme="majorHAnsi" w:hAnsiTheme="majorHAnsi" w:cstheme="majorHAnsi"/>
          <w:sz w:val="24"/>
          <w:szCs w:val="24"/>
        </w:rPr>
        <w:t xml:space="preserve">.  </w:t>
      </w:r>
    </w:p>
    <w:p w14:paraId="38DBFF66" w14:textId="29E4C9B4" w:rsidR="00DE1182" w:rsidRPr="005E147F" w:rsidRDefault="00B53191" w:rsidP="005A4539">
      <w:pPr>
        <w:widowControl w:val="0"/>
        <w:pBdr>
          <w:top w:val="nil"/>
          <w:left w:val="nil"/>
          <w:bottom w:val="nil"/>
          <w:right w:val="nil"/>
          <w:between w:val="nil"/>
        </w:pBdr>
        <w:spacing w:before="18" w:line="240" w:lineRule="auto"/>
        <w:ind w:left="5" w:right="86" w:hanging="2"/>
        <w:jc w:val="left"/>
        <w:rPr>
          <w:rFonts w:asciiTheme="majorHAnsi" w:hAnsiTheme="majorHAnsi" w:cstheme="majorHAnsi"/>
          <w:sz w:val="24"/>
          <w:szCs w:val="24"/>
        </w:rPr>
      </w:pPr>
      <w:r w:rsidRPr="0077109E">
        <w:rPr>
          <w:rFonts w:asciiTheme="majorHAnsi" w:hAnsiTheme="majorHAnsi" w:cstheme="majorHAnsi"/>
          <w:sz w:val="24"/>
          <w:szCs w:val="24"/>
        </w:rPr>
        <w:t>The Executive Director will supervise HHLT staff</w:t>
      </w:r>
      <w:r w:rsidR="00CB7E0B" w:rsidRPr="0077109E">
        <w:rPr>
          <w:rFonts w:asciiTheme="majorHAnsi" w:hAnsiTheme="majorHAnsi" w:cstheme="majorHAnsi"/>
          <w:sz w:val="24"/>
          <w:szCs w:val="24"/>
        </w:rPr>
        <w:t xml:space="preserve"> </w:t>
      </w:r>
      <w:r w:rsidR="0018525C" w:rsidRPr="0077109E">
        <w:rPr>
          <w:rFonts w:asciiTheme="majorHAnsi" w:hAnsiTheme="majorHAnsi" w:cstheme="majorHAnsi"/>
          <w:sz w:val="24"/>
          <w:szCs w:val="24"/>
        </w:rPr>
        <w:t>and may include contract workers.</w:t>
      </w:r>
    </w:p>
    <w:p w14:paraId="4AAD8F52" w14:textId="77777777" w:rsidR="0018525C" w:rsidRPr="005E147F" w:rsidRDefault="0018525C" w:rsidP="0018525C">
      <w:pPr>
        <w:widowControl w:val="0"/>
        <w:pBdr>
          <w:top w:val="nil"/>
          <w:left w:val="nil"/>
          <w:bottom w:val="nil"/>
          <w:right w:val="nil"/>
          <w:between w:val="nil"/>
        </w:pBdr>
        <w:spacing w:before="18" w:line="240" w:lineRule="auto"/>
        <w:ind w:left="16"/>
        <w:jc w:val="left"/>
        <w:rPr>
          <w:rFonts w:asciiTheme="majorHAnsi" w:hAnsiTheme="majorHAnsi" w:cstheme="majorHAnsi"/>
          <w:sz w:val="24"/>
          <w:szCs w:val="24"/>
        </w:rPr>
      </w:pPr>
      <w:r w:rsidRPr="005E147F">
        <w:rPr>
          <w:rFonts w:asciiTheme="majorHAnsi" w:hAnsiTheme="majorHAnsi" w:cstheme="majorHAnsi"/>
          <w:b/>
          <w:bCs/>
          <w:sz w:val="24"/>
          <w:szCs w:val="24"/>
        </w:rPr>
        <w:t xml:space="preserve">Reports to: </w:t>
      </w:r>
      <w:r w:rsidRPr="005E147F">
        <w:rPr>
          <w:rFonts w:asciiTheme="majorHAnsi" w:hAnsiTheme="majorHAnsi" w:cstheme="majorHAnsi"/>
          <w:sz w:val="24"/>
          <w:szCs w:val="24"/>
        </w:rPr>
        <w:t xml:space="preserve">Board of Directors  </w:t>
      </w:r>
    </w:p>
    <w:p w14:paraId="5C850270" w14:textId="6A660110" w:rsidR="0018525C" w:rsidRPr="005E147F" w:rsidRDefault="0018525C" w:rsidP="005A4539">
      <w:pPr>
        <w:widowControl w:val="0"/>
        <w:pBdr>
          <w:top w:val="nil"/>
          <w:left w:val="nil"/>
          <w:bottom w:val="nil"/>
          <w:right w:val="nil"/>
          <w:between w:val="nil"/>
        </w:pBdr>
        <w:spacing w:before="293" w:line="240" w:lineRule="auto"/>
        <w:ind w:right="107" w:firstLine="16"/>
        <w:jc w:val="left"/>
        <w:rPr>
          <w:rFonts w:asciiTheme="majorHAnsi" w:hAnsiTheme="majorHAnsi" w:cstheme="majorHAnsi"/>
          <w:sz w:val="24"/>
          <w:szCs w:val="24"/>
        </w:rPr>
      </w:pPr>
      <w:r w:rsidRPr="005E147F">
        <w:rPr>
          <w:rFonts w:asciiTheme="majorHAnsi" w:hAnsiTheme="majorHAnsi" w:cstheme="majorHAnsi"/>
          <w:b/>
          <w:bCs/>
          <w:sz w:val="24"/>
          <w:szCs w:val="24"/>
        </w:rPr>
        <w:t xml:space="preserve">Hours: </w:t>
      </w:r>
      <w:r w:rsidRPr="005E147F">
        <w:rPr>
          <w:rFonts w:asciiTheme="majorHAnsi" w:hAnsiTheme="majorHAnsi" w:cstheme="majorHAnsi"/>
          <w:sz w:val="24"/>
          <w:szCs w:val="24"/>
        </w:rPr>
        <w:t>Full time, 40 hours per week, with some evenings and weekends required.</w:t>
      </w:r>
      <w:r w:rsidR="005A4539">
        <w:rPr>
          <w:rFonts w:asciiTheme="majorHAnsi" w:hAnsiTheme="majorHAnsi" w:cstheme="majorHAnsi"/>
          <w:sz w:val="24"/>
          <w:szCs w:val="24"/>
        </w:rPr>
        <w:t xml:space="preserve">  </w:t>
      </w:r>
      <w:r w:rsidRPr="005E147F">
        <w:rPr>
          <w:rFonts w:asciiTheme="majorHAnsi" w:hAnsiTheme="majorHAnsi" w:cstheme="majorHAnsi"/>
          <w:sz w:val="24"/>
          <w:szCs w:val="24"/>
        </w:rPr>
        <w:t>The home base is HHLT’s head office in Haliburton.  While working from a remote location is permitted, the expectation is that the majority of the time will be spent in the office or elsewhere in the County engaging with stakeholders, volunteers and staff.</w:t>
      </w:r>
    </w:p>
    <w:p w14:paraId="739406CC" w14:textId="7EEDCA30" w:rsidR="00DE1182" w:rsidRPr="005E147F" w:rsidRDefault="009B354D" w:rsidP="00973E5E">
      <w:pPr>
        <w:widowControl w:val="0"/>
        <w:pBdr>
          <w:top w:val="nil"/>
          <w:left w:val="nil"/>
          <w:bottom w:val="nil"/>
          <w:right w:val="nil"/>
          <w:between w:val="nil"/>
        </w:pBdr>
        <w:spacing w:before="18" w:line="240" w:lineRule="auto"/>
        <w:ind w:left="16"/>
        <w:jc w:val="left"/>
        <w:rPr>
          <w:rFonts w:asciiTheme="majorHAnsi" w:hAnsiTheme="majorHAnsi" w:cstheme="majorHAnsi"/>
          <w:b/>
          <w:bCs/>
          <w:sz w:val="24"/>
          <w:szCs w:val="24"/>
        </w:rPr>
      </w:pPr>
      <w:r w:rsidRPr="005E147F">
        <w:rPr>
          <w:rFonts w:asciiTheme="majorHAnsi" w:hAnsiTheme="majorHAnsi" w:cstheme="majorHAnsi"/>
          <w:b/>
          <w:bCs/>
          <w:sz w:val="24"/>
          <w:szCs w:val="24"/>
        </w:rPr>
        <w:t xml:space="preserve">Key Responsibilities  </w:t>
      </w:r>
    </w:p>
    <w:p w14:paraId="10D5C5B6" w14:textId="3B8549D1" w:rsidR="00DE1182" w:rsidRPr="0077109E" w:rsidRDefault="009B354D" w:rsidP="00973E5E">
      <w:pPr>
        <w:widowControl w:val="0"/>
        <w:pBdr>
          <w:top w:val="nil"/>
          <w:left w:val="nil"/>
          <w:bottom w:val="nil"/>
          <w:right w:val="nil"/>
          <w:between w:val="nil"/>
        </w:pBdr>
        <w:spacing w:before="18" w:line="240" w:lineRule="auto"/>
        <w:jc w:val="left"/>
        <w:rPr>
          <w:rFonts w:asciiTheme="majorHAnsi" w:hAnsiTheme="majorHAnsi" w:cstheme="majorHAnsi"/>
          <w:b/>
          <w:bCs/>
          <w:sz w:val="24"/>
          <w:szCs w:val="24"/>
        </w:rPr>
      </w:pPr>
      <w:r w:rsidRPr="005A4539">
        <w:rPr>
          <w:rFonts w:asciiTheme="majorHAnsi" w:hAnsiTheme="majorHAnsi" w:cstheme="majorHAnsi"/>
          <w:b/>
          <w:bCs/>
          <w:sz w:val="24"/>
          <w:szCs w:val="24"/>
        </w:rPr>
        <w:t xml:space="preserve">1. </w:t>
      </w:r>
      <w:r w:rsidR="005B08A4" w:rsidRPr="005A4539">
        <w:rPr>
          <w:rFonts w:asciiTheme="majorHAnsi" w:hAnsiTheme="majorHAnsi" w:cstheme="majorHAnsi"/>
          <w:b/>
          <w:bCs/>
          <w:sz w:val="24"/>
          <w:szCs w:val="24"/>
        </w:rPr>
        <w:tab/>
      </w:r>
      <w:r w:rsidRPr="005A4539">
        <w:rPr>
          <w:rFonts w:asciiTheme="majorHAnsi" w:hAnsiTheme="majorHAnsi" w:cstheme="majorHAnsi"/>
          <w:b/>
          <w:bCs/>
          <w:sz w:val="24"/>
          <w:szCs w:val="24"/>
        </w:rPr>
        <w:t xml:space="preserve">Fundraising and Revenue Generation (40%)  </w:t>
      </w:r>
    </w:p>
    <w:p w14:paraId="740E857F" w14:textId="69C62700" w:rsidR="00DE1182" w:rsidRPr="0077109E" w:rsidRDefault="004736E7" w:rsidP="00973E5E">
      <w:pPr>
        <w:widowControl w:val="0"/>
        <w:pBdr>
          <w:top w:val="nil"/>
          <w:left w:val="nil"/>
          <w:bottom w:val="nil"/>
          <w:right w:val="nil"/>
          <w:between w:val="nil"/>
        </w:pBdr>
        <w:spacing w:before="18" w:line="240" w:lineRule="auto"/>
        <w:ind w:left="726" w:right="134"/>
        <w:jc w:val="left"/>
        <w:rPr>
          <w:rFonts w:asciiTheme="majorHAnsi" w:hAnsiTheme="majorHAnsi" w:cstheme="majorHAnsi"/>
          <w:sz w:val="24"/>
          <w:szCs w:val="24"/>
        </w:rPr>
      </w:pPr>
      <w:r w:rsidRPr="0077109E">
        <w:rPr>
          <w:rFonts w:asciiTheme="majorHAnsi" w:hAnsiTheme="majorHAnsi" w:cstheme="majorHAnsi"/>
          <w:sz w:val="24"/>
          <w:szCs w:val="24"/>
        </w:rPr>
        <w:t>With key volunteers, plan and l</w:t>
      </w:r>
      <w:r w:rsidR="009B354D" w:rsidRPr="0077109E">
        <w:rPr>
          <w:rFonts w:asciiTheme="majorHAnsi" w:hAnsiTheme="majorHAnsi" w:cstheme="majorHAnsi"/>
          <w:sz w:val="24"/>
          <w:szCs w:val="24"/>
        </w:rPr>
        <w:t xml:space="preserve">ead fundraising campaigns, including cultivating donor relationships, seeking grant opportunities and developing annual campaign efforts in order </w:t>
      </w:r>
      <w:r w:rsidR="00CB7E0B" w:rsidRPr="0077109E">
        <w:rPr>
          <w:rFonts w:asciiTheme="majorHAnsi" w:hAnsiTheme="majorHAnsi" w:cstheme="majorHAnsi"/>
          <w:sz w:val="24"/>
          <w:szCs w:val="24"/>
        </w:rPr>
        <w:t xml:space="preserve">to create sustaining funding.  </w:t>
      </w:r>
    </w:p>
    <w:p w14:paraId="2E5E1F9D" w14:textId="5AAE39A6" w:rsidR="0047784F" w:rsidRPr="0077109E" w:rsidRDefault="00D96CAA" w:rsidP="00973E5E">
      <w:pPr>
        <w:widowControl w:val="0"/>
        <w:pBdr>
          <w:top w:val="nil"/>
          <w:left w:val="nil"/>
          <w:bottom w:val="nil"/>
          <w:right w:val="nil"/>
          <w:between w:val="nil"/>
        </w:pBdr>
        <w:spacing w:before="18" w:line="240" w:lineRule="auto"/>
        <w:ind w:left="726" w:right="134"/>
        <w:jc w:val="left"/>
        <w:rPr>
          <w:rFonts w:asciiTheme="majorHAnsi" w:hAnsiTheme="majorHAnsi" w:cstheme="majorHAnsi"/>
          <w:sz w:val="24"/>
          <w:szCs w:val="24"/>
        </w:rPr>
      </w:pPr>
      <w:r w:rsidRPr="0077109E">
        <w:rPr>
          <w:rFonts w:asciiTheme="majorHAnsi" w:hAnsiTheme="majorHAnsi" w:cstheme="majorHAnsi"/>
          <w:sz w:val="24"/>
          <w:szCs w:val="24"/>
        </w:rPr>
        <w:t xml:space="preserve">Fundraising and revenue expectations </w:t>
      </w:r>
      <w:r w:rsidR="00A67492" w:rsidRPr="0077109E">
        <w:rPr>
          <w:rFonts w:asciiTheme="majorHAnsi" w:hAnsiTheme="majorHAnsi" w:cstheme="majorHAnsi"/>
          <w:sz w:val="24"/>
          <w:szCs w:val="24"/>
        </w:rPr>
        <w:t>include but are not limited to</w:t>
      </w:r>
      <w:r w:rsidR="00AF5BF0" w:rsidRPr="0077109E">
        <w:rPr>
          <w:rFonts w:asciiTheme="majorHAnsi" w:hAnsiTheme="majorHAnsi" w:cstheme="majorHAnsi"/>
          <w:sz w:val="24"/>
          <w:szCs w:val="24"/>
        </w:rPr>
        <w:t>:</w:t>
      </w:r>
    </w:p>
    <w:p w14:paraId="52B062CE" w14:textId="1A89F946" w:rsidR="006C5490" w:rsidRPr="0077109E" w:rsidRDefault="00072B49" w:rsidP="00973E5E">
      <w:pPr>
        <w:pStyle w:val="ListParagraph"/>
        <w:widowControl w:val="0"/>
        <w:numPr>
          <w:ilvl w:val="1"/>
          <w:numId w:val="19"/>
        </w:numPr>
        <w:pBdr>
          <w:top w:val="nil"/>
          <w:left w:val="nil"/>
          <w:bottom w:val="nil"/>
          <w:right w:val="nil"/>
          <w:between w:val="nil"/>
        </w:pBdr>
        <w:spacing w:before="18" w:line="240" w:lineRule="auto"/>
        <w:ind w:right="134" w:hanging="731"/>
        <w:jc w:val="left"/>
        <w:rPr>
          <w:rFonts w:asciiTheme="majorHAnsi" w:hAnsiTheme="majorHAnsi" w:cstheme="majorHAnsi"/>
          <w:sz w:val="24"/>
          <w:szCs w:val="24"/>
        </w:rPr>
      </w:pPr>
      <w:r w:rsidRPr="0077109E">
        <w:rPr>
          <w:rFonts w:asciiTheme="majorHAnsi" w:hAnsiTheme="majorHAnsi" w:cstheme="majorHAnsi"/>
          <w:sz w:val="24"/>
          <w:szCs w:val="24"/>
        </w:rPr>
        <w:t xml:space="preserve">Managing </w:t>
      </w:r>
      <w:r w:rsidR="00A67492" w:rsidRPr="0077109E">
        <w:rPr>
          <w:rFonts w:asciiTheme="majorHAnsi" w:hAnsiTheme="majorHAnsi" w:cstheme="majorHAnsi"/>
          <w:sz w:val="24"/>
          <w:szCs w:val="24"/>
        </w:rPr>
        <w:t>HHLT’s annual auction, major donor campaigns and donor and volunteer engagement events</w:t>
      </w:r>
    </w:p>
    <w:p w14:paraId="09096AEF" w14:textId="77777777" w:rsidR="00973E5E" w:rsidRPr="0077109E" w:rsidRDefault="00973E5E" w:rsidP="00973E5E">
      <w:pPr>
        <w:pStyle w:val="ListParagraph"/>
        <w:widowControl w:val="0"/>
        <w:pBdr>
          <w:top w:val="nil"/>
          <w:left w:val="nil"/>
          <w:bottom w:val="nil"/>
          <w:right w:val="nil"/>
          <w:between w:val="nil"/>
        </w:pBdr>
        <w:spacing w:before="18" w:line="240" w:lineRule="auto"/>
        <w:ind w:left="1440" w:right="134"/>
        <w:jc w:val="left"/>
        <w:rPr>
          <w:rFonts w:asciiTheme="majorHAnsi" w:hAnsiTheme="majorHAnsi" w:cstheme="majorHAnsi"/>
          <w:sz w:val="24"/>
          <w:szCs w:val="24"/>
        </w:rPr>
      </w:pPr>
    </w:p>
    <w:p w14:paraId="7451C19F" w14:textId="0AD9C45D" w:rsidR="00973E5E" w:rsidRPr="0077109E" w:rsidRDefault="002B51D0" w:rsidP="00973E5E">
      <w:pPr>
        <w:pStyle w:val="ListParagraph"/>
        <w:widowControl w:val="0"/>
        <w:numPr>
          <w:ilvl w:val="1"/>
          <w:numId w:val="19"/>
        </w:numPr>
        <w:pBdr>
          <w:top w:val="nil"/>
          <w:left w:val="nil"/>
          <w:bottom w:val="nil"/>
          <w:right w:val="nil"/>
          <w:between w:val="nil"/>
        </w:pBdr>
        <w:spacing w:before="18" w:line="240" w:lineRule="auto"/>
        <w:ind w:left="1418" w:right="134" w:hanging="709"/>
        <w:jc w:val="left"/>
        <w:rPr>
          <w:rFonts w:asciiTheme="majorHAnsi" w:hAnsiTheme="majorHAnsi" w:cstheme="majorHAnsi"/>
          <w:sz w:val="24"/>
          <w:szCs w:val="24"/>
        </w:rPr>
      </w:pPr>
      <w:r w:rsidRPr="0077109E">
        <w:rPr>
          <w:rFonts w:asciiTheme="majorHAnsi" w:hAnsiTheme="majorHAnsi" w:cstheme="majorHAnsi"/>
          <w:sz w:val="24"/>
          <w:szCs w:val="24"/>
        </w:rPr>
        <w:t>Develop</w:t>
      </w:r>
      <w:r w:rsidR="00072B49" w:rsidRPr="0077109E">
        <w:rPr>
          <w:rFonts w:asciiTheme="majorHAnsi" w:hAnsiTheme="majorHAnsi" w:cstheme="majorHAnsi"/>
          <w:sz w:val="24"/>
          <w:szCs w:val="24"/>
        </w:rPr>
        <w:t>ing</w:t>
      </w:r>
      <w:r w:rsidRPr="0077109E">
        <w:rPr>
          <w:rFonts w:asciiTheme="majorHAnsi" w:hAnsiTheme="majorHAnsi" w:cstheme="majorHAnsi"/>
          <w:sz w:val="24"/>
          <w:szCs w:val="24"/>
        </w:rPr>
        <w:t xml:space="preserve"> and maintain</w:t>
      </w:r>
      <w:r w:rsidR="00072B49" w:rsidRPr="0077109E">
        <w:rPr>
          <w:rFonts w:asciiTheme="majorHAnsi" w:hAnsiTheme="majorHAnsi" w:cstheme="majorHAnsi"/>
          <w:sz w:val="24"/>
          <w:szCs w:val="24"/>
        </w:rPr>
        <w:t>ing</w:t>
      </w:r>
      <w:r w:rsidRPr="0077109E">
        <w:rPr>
          <w:rFonts w:asciiTheme="majorHAnsi" w:hAnsiTheme="majorHAnsi" w:cstheme="majorHAnsi"/>
          <w:sz w:val="24"/>
          <w:szCs w:val="24"/>
        </w:rPr>
        <w:t xml:space="preserve"> strong relationships with major donors, and foundations </w:t>
      </w:r>
    </w:p>
    <w:p w14:paraId="3167C087" w14:textId="77777777" w:rsidR="00973E5E" w:rsidRPr="0077109E" w:rsidRDefault="00973E5E" w:rsidP="00973E5E">
      <w:pPr>
        <w:pStyle w:val="ListParagraph"/>
        <w:widowControl w:val="0"/>
        <w:pBdr>
          <w:top w:val="nil"/>
          <w:left w:val="nil"/>
          <w:bottom w:val="nil"/>
          <w:right w:val="nil"/>
          <w:between w:val="nil"/>
        </w:pBdr>
        <w:spacing w:before="18" w:line="240" w:lineRule="auto"/>
        <w:ind w:left="1418" w:right="134"/>
        <w:jc w:val="left"/>
        <w:rPr>
          <w:rFonts w:asciiTheme="majorHAnsi" w:hAnsiTheme="majorHAnsi" w:cstheme="majorHAnsi"/>
          <w:sz w:val="24"/>
          <w:szCs w:val="24"/>
        </w:rPr>
      </w:pPr>
    </w:p>
    <w:p w14:paraId="56E09BB1" w14:textId="38A92EC9" w:rsidR="006E0DDA" w:rsidRPr="0077109E" w:rsidRDefault="00072B49" w:rsidP="00973E5E">
      <w:pPr>
        <w:pStyle w:val="ListParagraph"/>
        <w:widowControl w:val="0"/>
        <w:numPr>
          <w:ilvl w:val="1"/>
          <w:numId w:val="19"/>
        </w:numPr>
        <w:pBdr>
          <w:top w:val="nil"/>
          <w:left w:val="nil"/>
          <w:bottom w:val="nil"/>
          <w:right w:val="nil"/>
          <w:between w:val="nil"/>
        </w:pBdr>
        <w:spacing w:before="18" w:line="240" w:lineRule="auto"/>
        <w:ind w:right="134" w:hanging="731"/>
        <w:jc w:val="left"/>
        <w:rPr>
          <w:rFonts w:asciiTheme="majorHAnsi" w:hAnsiTheme="majorHAnsi" w:cstheme="majorHAnsi"/>
          <w:sz w:val="24"/>
          <w:szCs w:val="24"/>
        </w:rPr>
      </w:pPr>
      <w:r w:rsidRPr="0077109E">
        <w:rPr>
          <w:rFonts w:asciiTheme="majorHAnsi" w:hAnsiTheme="majorHAnsi" w:cstheme="majorHAnsi"/>
          <w:sz w:val="24"/>
          <w:szCs w:val="24"/>
        </w:rPr>
        <w:t>Growing</w:t>
      </w:r>
      <w:r w:rsidR="006E0DDA" w:rsidRPr="0077109E">
        <w:rPr>
          <w:rFonts w:asciiTheme="majorHAnsi" w:hAnsiTheme="majorHAnsi" w:cstheme="majorHAnsi"/>
          <w:sz w:val="24"/>
          <w:szCs w:val="24"/>
        </w:rPr>
        <w:t xml:space="preserve"> the HHLT donor base</w:t>
      </w:r>
    </w:p>
    <w:p w14:paraId="67C83023" w14:textId="77777777" w:rsidR="00973E5E" w:rsidRPr="0077109E" w:rsidRDefault="00973E5E" w:rsidP="00973E5E">
      <w:pPr>
        <w:pStyle w:val="ListParagraph"/>
        <w:widowControl w:val="0"/>
        <w:pBdr>
          <w:top w:val="nil"/>
          <w:left w:val="nil"/>
          <w:bottom w:val="nil"/>
          <w:right w:val="nil"/>
          <w:between w:val="nil"/>
        </w:pBdr>
        <w:spacing w:before="18" w:line="240" w:lineRule="auto"/>
        <w:ind w:left="1440" w:right="134"/>
        <w:jc w:val="left"/>
        <w:rPr>
          <w:rFonts w:asciiTheme="majorHAnsi" w:hAnsiTheme="majorHAnsi" w:cstheme="majorHAnsi"/>
          <w:sz w:val="24"/>
          <w:szCs w:val="24"/>
        </w:rPr>
      </w:pPr>
    </w:p>
    <w:p w14:paraId="38CB56C8" w14:textId="2FB453B3" w:rsidR="00973E5E" w:rsidRPr="0077109E" w:rsidRDefault="004736E7" w:rsidP="00973E5E">
      <w:pPr>
        <w:pStyle w:val="ListParagraph"/>
        <w:widowControl w:val="0"/>
        <w:numPr>
          <w:ilvl w:val="1"/>
          <w:numId w:val="19"/>
        </w:numPr>
        <w:pBdr>
          <w:top w:val="nil"/>
          <w:left w:val="nil"/>
          <w:bottom w:val="nil"/>
          <w:right w:val="nil"/>
          <w:between w:val="nil"/>
        </w:pBdr>
        <w:spacing w:before="18" w:line="240" w:lineRule="auto"/>
        <w:ind w:right="134" w:hanging="731"/>
        <w:jc w:val="left"/>
        <w:rPr>
          <w:rFonts w:asciiTheme="majorHAnsi" w:hAnsiTheme="majorHAnsi" w:cstheme="majorHAnsi"/>
          <w:sz w:val="24"/>
          <w:szCs w:val="24"/>
        </w:rPr>
      </w:pPr>
      <w:r w:rsidRPr="0077109E">
        <w:rPr>
          <w:rFonts w:asciiTheme="majorHAnsi" w:hAnsiTheme="majorHAnsi" w:cstheme="majorHAnsi"/>
          <w:sz w:val="24"/>
          <w:szCs w:val="24"/>
        </w:rPr>
        <w:t xml:space="preserve">Ensuring the </w:t>
      </w:r>
      <w:r w:rsidR="002B51D0" w:rsidRPr="0077109E">
        <w:rPr>
          <w:rFonts w:asciiTheme="majorHAnsi" w:hAnsiTheme="majorHAnsi" w:cstheme="majorHAnsi"/>
          <w:sz w:val="24"/>
          <w:szCs w:val="24"/>
        </w:rPr>
        <w:t xml:space="preserve">donor management system </w:t>
      </w:r>
      <w:r w:rsidRPr="0077109E">
        <w:rPr>
          <w:rFonts w:asciiTheme="majorHAnsi" w:hAnsiTheme="majorHAnsi" w:cstheme="majorHAnsi"/>
          <w:sz w:val="24"/>
          <w:szCs w:val="24"/>
        </w:rPr>
        <w:t>is kept updated</w:t>
      </w:r>
      <w:r w:rsidR="002B51D0" w:rsidRPr="0077109E">
        <w:rPr>
          <w:rFonts w:asciiTheme="majorHAnsi" w:hAnsiTheme="majorHAnsi" w:cstheme="majorHAnsi"/>
          <w:sz w:val="24"/>
          <w:szCs w:val="24"/>
        </w:rPr>
        <w:t xml:space="preserve">  </w:t>
      </w:r>
    </w:p>
    <w:p w14:paraId="44D3DFF7" w14:textId="77777777" w:rsidR="00973E5E" w:rsidRPr="0077109E" w:rsidRDefault="00973E5E" w:rsidP="00973E5E">
      <w:pPr>
        <w:pStyle w:val="ListParagraph"/>
        <w:widowControl w:val="0"/>
        <w:pBdr>
          <w:top w:val="nil"/>
          <w:left w:val="nil"/>
          <w:bottom w:val="nil"/>
          <w:right w:val="nil"/>
          <w:between w:val="nil"/>
        </w:pBdr>
        <w:spacing w:before="18" w:line="240" w:lineRule="auto"/>
        <w:ind w:left="1440" w:right="134"/>
        <w:jc w:val="left"/>
        <w:rPr>
          <w:rFonts w:asciiTheme="majorHAnsi" w:hAnsiTheme="majorHAnsi" w:cstheme="majorHAnsi"/>
          <w:sz w:val="24"/>
          <w:szCs w:val="24"/>
        </w:rPr>
      </w:pPr>
    </w:p>
    <w:p w14:paraId="7B867429" w14:textId="53F04D57" w:rsidR="002B51D0" w:rsidRPr="0077109E" w:rsidRDefault="002B51D0" w:rsidP="00973E5E">
      <w:pPr>
        <w:pStyle w:val="ListParagraph"/>
        <w:widowControl w:val="0"/>
        <w:numPr>
          <w:ilvl w:val="1"/>
          <w:numId w:val="19"/>
        </w:numPr>
        <w:pBdr>
          <w:top w:val="nil"/>
          <w:left w:val="nil"/>
          <w:bottom w:val="nil"/>
          <w:right w:val="nil"/>
          <w:between w:val="nil"/>
        </w:pBdr>
        <w:spacing w:before="18" w:line="240" w:lineRule="auto"/>
        <w:ind w:right="134" w:hanging="731"/>
        <w:jc w:val="left"/>
        <w:rPr>
          <w:rFonts w:asciiTheme="majorHAnsi" w:hAnsiTheme="majorHAnsi" w:cstheme="majorHAnsi"/>
          <w:sz w:val="24"/>
          <w:szCs w:val="24"/>
        </w:rPr>
      </w:pPr>
      <w:r w:rsidRPr="0077109E">
        <w:rPr>
          <w:rFonts w:asciiTheme="majorHAnsi" w:hAnsiTheme="majorHAnsi" w:cstheme="majorHAnsi"/>
          <w:sz w:val="24"/>
          <w:szCs w:val="24"/>
        </w:rPr>
        <w:t>Seek</w:t>
      </w:r>
      <w:r w:rsidR="00072B49" w:rsidRPr="0077109E">
        <w:rPr>
          <w:rFonts w:asciiTheme="majorHAnsi" w:hAnsiTheme="majorHAnsi" w:cstheme="majorHAnsi"/>
          <w:sz w:val="24"/>
          <w:szCs w:val="24"/>
        </w:rPr>
        <w:t>ing</w:t>
      </w:r>
      <w:r w:rsidRPr="0077109E">
        <w:rPr>
          <w:rFonts w:asciiTheme="majorHAnsi" w:hAnsiTheme="majorHAnsi" w:cstheme="majorHAnsi"/>
          <w:sz w:val="24"/>
          <w:szCs w:val="24"/>
        </w:rPr>
        <w:t xml:space="preserve"> out new funding opportunities to support ongoing and new projects </w:t>
      </w:r>
    </w:p>
    <w:p w14:paraId="3BE83D3E" w14:textId="77777777" w:rsidR="00973E5E" w:rsidRPr="0077109E" w:rsidRDefault="00973E5E" w:rsidP="00973E5E">
      <w:pPr>
        <w:pStyle w:val="ListParagraph"/>
        <w:widowControl w:val="0"/>
        <w:pBdr>
          <w:top w:val="nil"/>
          <w:left w:val="nil"/>
          <w:bottom w:val="nil"/>
          <w:right w:val="nil"/>
          <w:between w:val="nil"/>
        </w:pBdr>
        <w:spacing w:before="18" w:line="240" w:lineRule="auto"/>
        <w:ind w:right="134"/>
        <w:jc w:val="left"/>
        <w:rPr>
          <w:rFonts w:asciiTheme="majorHAnsi" w:hAnsiTheme="majorHAnsi" w:cstheme="majorHAnsi"/>
          <w:sz w:val="24"/>
          <w:szCs w:val="24"/>
        </w:rPr>
      </w:pPr>
    </w:p>
    <w:p w14:paraId="3DBADDB3" w14:textId="0F43ED03" w:rsidR="002B51D0" w:rsidRPr="0077109E" w:rsidRDefault="002B51D0" w:rsidP="00973E5E">
      <w:pPr>
        <w:pStyle w:val="ListParagraph"/>
        <w:widowControl w:val="0"/>
        <w:numPr>
          <w:ilvl w:val="1"/>
          <w:numId w:val="19"/>
        </w:numPr>
        <w:pBdr>
          <w:top w:val="nil"/>
          <w:left w:val="nil"/>
          <w:bottom w:val="nil"/>
          <w:right w:val="nil"/>
          <w:between w:val="nil"/>
        </w:pBdr>
        <w:spacing w:before="18" w:line="240" w:lineRule="auto"/>
        <w:ind w:right="134" w:hanging="731"/>
        <w:jc w:val="left"/>
        <w:rPr>
          <w:rFonts w:asciiTheme="majorHAnsi" w:hAnsiTheme="majorHAnsi" w:cstheme="majorHAnsi"/>
          <w:sz w:val="24"/>
          <w:szCs w:val="24"/>
        </w:rPr>
      </w:pPr>
      <w:r w:rsidRPr="0077109E">
        <w:rPr>
          <w:rFonts w:asciiTheme="majorHAnsi" w:hAnsiTheme="majorHAnsi" w:cstheme="majorHAnsi"/>
          <w:sz w:val="24"/>
          <w:szCs w:val="24"/>
        </w:rPr>
        <w:t>Giv</w:t>
      </w:r>
      <w:r w:rsidR="00072B49" w:rsidRPr="0077109E">
        <w:rPr>
          <w:rFonts w:asciiTheme="majorHAnsi" w:hAnsiTheme="majorHAnsi" w:cstheme="majorHAnsi"/>
          <w:sz w:val="24"/>
          <w:szCs w:val="24"/>
        </w:rPr>
        <w:t>ing</w:t>
      </w:r>
      <w:r w:rsidRPr="0077109E">
        <w:rPr>
          <w:rFonts w:asciiTheme="majorHAnsi" w:hAnsiTheme="majorHAnsi" w:cstheme="majorHAnsi"/>
          <w:sz w:val="24"/>
          <w:szCs w:val="24"/>
        </w:rPr>
        <w:t xml:space="preserve"> presentations to donors, governments and other audiences on behalf of HHLT </w:t>
      </w:r>
    </w:p>
    <w:p w14:paraId="56FEF2EF" w14:textId="77777777" w:rsidR="00973E5E" w:rsidRPr="0077109E" w:rsidRDefault="00973E5E" w:rsidP="00973E5E">
      <w:pPr>
        <w:pStyle w:val="ListParagraph"/>
        <w:widowControl w:val="0"/>
        <w:pBdr>
          <w:top w:val="nil"/>
          <w:left w:val="nil"/>
          <w:bottom w:val="nil"/>
          <w:right w:val="nil"/>
          <w:between w:val="nil"/>
        </w:pBdr>
        <w:spacing w:before="18" w:line="240" w:lineRule="auto"/>
        <w:ind w:left="1440" w:right="134"/>
        <w:jc w:val="left"/>
        <w:rPr>
          <w:rFonts w:asciiTheme="majorHAnsi" w:hAnsiTheme="majorHAnsi" w:cstheme="majorHAnsi"/>
          <w:sz w:val="24"/>
          <w:szCs w:val="24"/>
        </w:rPr>
      </w:pPr>
    </w:p>
    <w:p w14:paraId="26994136" w14:textId="5E7C05FF" w:rsidR="00A67492" w:rsidRPr="0077109E" w:rsidRDefault="002B51D0" w:rsidP="00973E5E">
      <w:pPr>
        <w:pStyle w:val="ListParagraph"/>
        <w:widowControl w:val="0"/>
        <w:numPr>
          <w:ilvl w:val="1"/>
          <w:numId w:val="19"/>
        </w:numPr>
        <w:pBdr>
          <w:top w:val="nil"/>
          <w:left w:val="nil"/>
          <w:bottom w:val="nil"/>
          <w:right w:val="nil"/>
          <w:between w:val="nil"/>
        </w:pBdr>
        <w:spacing w:before="18" w:line="240" w:lineRule="auto"/>
        <w:ind w:right="134" w:hanging="731"/>
        <w:jc w:val="left"/>
        <w:rPr>
          <w:rFonts w:asciiTheme="majorHAnsi" w:hAnsiTheme="majorHAnsi" w:cstheme="majorHAnsi"/>
          <w:sz w:val="24"/>
          <w:szCs w:val="24"/>
        </w:rPr>
      </w:pPr>
      <w:r w:rsidRPr="0077109E">
        <w:rPr>
          <w:rFonts w:asciiTheme="majorHAnsi" w:hAnsiTheme="majorHAnsi" w:cstheme="majorHAnsi"/>
          <w:sz w:val="24"/>
          <w:szCs w:val="24"/>
        </w:rPr>
        <w:t>Coordinat</w:t>
      </w:r>
      <w:r w:rsidR="00072B49" w:rsidRPr="0077109E">
        <w:rPr>
          <w:rFonts w:asciiTheme="majorHAnsi" w:hAnsiTheme="majorHAnsi" w:cstheme="majorHAnsi"/>
          <w:sz w:val="24"/>
          <w:szCs w:val="24"/>
        </w:rPr>
        <w:t>ing</w:t>
      </w:r>
      <w:r w:rsidRPr="0077109E">
        <w:rPr>
          <w:rFonts w:asciiTheme="majorHAnsi" w:hAnsiTheme="majorHAnsi" w:cstheme="majorHAnsi"/>
          <w:sz w:val="24"/>
          <w:szCs w:val="24"/>
        </w:rPr>
        <w:t xml:space="preserve"> activities with the Fundraising</w:t>
      </w:r>
      <w:r w:rsidR="00072B49" w:rsidRPr="0077109E">
        <w:rPr>
          <w:rFonts w:asciiTheme="majorHAnsi" w:hAnsiTheme="majorHAnsi" w:cstheme="majorHAnsi"/>
          <w:sz w:val="24"/>
          <w:szCs w:val="24"/>
        </w:rPr>
        <w:t>/Finance</w:t>
      </w:r>
      <w:r w:rsidRPr="0077109E">
        <w:rPr>
          <w:rFonts w:asciiTheme="majorHAnsi" w:hAnsiTheme="majorHAnsi" w:cstheme="majorHAnsi"/>
          <w:sz w:val="24"/>
          <w:szCs w:val="24"/>
        </w:rPr>
        <w:t xml:space="preserve"> Committee</w:t>
      </w:r>
      <w:r w:rsidR="00072B49" w:rsidRPr="0077109E">
        <w:rPr>
          <w:rFonts w:asciiTheme="majorHAnsi" w:hAnsiTheme="majorHAnsi" w:cstheme="majorHAnsi"/>
          <w:sz w:val="24"/>
          <w:szCs w:val="24"/>
        </w:rPr>
        <w:t>s</w:t>
      </w:r>
      <w:r w:rsidRPr="0077109E">
        <w:rPr>
          <w:rFonts w:asciiTheme="majorHAnsi" w:hAnsiTheme="majorHAnsi" w:cstheme="majorHAnsi"/>
          <w:sz w:val="24"/>
          <w:szCs w:val="24"/>
        </w:rPr>
        <w:t xml:space="preserve"> of the Board</w:t>
      </w:r>
    </w:p>
    <w:p w14:paraId="78450BC4" w14:textId="77777777" w:rsidR="00471D91" w:rsidRDefault="00471D91" w:rsidP="00973E5E">
      <w:pPr>
        <w:widowControl w:val="0"/>
        <w:pBdr>
          <w:top w:val="nil"/>
          <w:left w:val="nil"/>
          <w:bottom w:val="nil"/>
          <w:right w:val="nil"/>
          <w:between w:val="nil"/>
        </w:pBdr>
        <w:spacing w:before="18" w:line="240" w:lineRule="auto"/>
        <w:ind w:right="134"/>
        <w:jc w:val="left"/>
        <w:rPr>
          <w:rFonts w:asciiTheme="majorHAnsi" w:hAnsiTheme="majorHAnsi" w:cstheme="majorHAnsi"/>
          <w:b/>
          <w:bCs/>
          <w:sz w:val="24"/>
          <w:szCs w:val="24"/>
        </w:rPr>
      </w:pPr>
    </w:p>
    <w:p w14:paraId="4BBD8CFA" w14:textId="77777777" w:rsidR="00471D91" w:rsidRDefault="00471D91" w:rsidP="00973E5E">
      <w:pPr>
        <w:widowControl w:val="0"/>
        <w:pBdr>
          <w:top w:val="nil"/>
          <w:left w:val="nil"/>
          <w:bottom w:val="nil"/>
          <w:right w:val="nil"/>
          <w:between w:val="nil"/>
        </w:pBdr>
        <w:spacing w:before="18" w:line="240" w:lineRule="auto"/>
        <w:ind w:right="134"/>
        <w:jc w:val="left"/>
        <w:rPr>
          <w:rFonts w:asciiTheme="majorHAnsi" w:hAnsiTheme="majorHAnsi" w:cstheme="majorHAnsi"/>
          <w:b/>
          <w:bCs/>
          <w:sz w:val="24"/>
          <w:szCs w:val="24"/>
        </w:rPr>
      </w:pPr>
    </w:p>
    <w:p w14:paraId="51E2C544" w14:textId="3117C749" w:rsidR="00DE1182" w:rsidRPr="0077109E" w:rsidRDefault="005B08A4" w:rsidP="00973E5E">
      <w:pPr>
        <w:widowControl w:val="0"/>
        <w:pBdr>
          <w:top w:val="nil"/>
          <w:left w:val="nil"/>
          <w:bottom w:val="nil"/>
          <w:right w:val="nil"/>
          <w:between w:val="nil"/>
        </w:pBdr>
        <w:spacing w:before="18" w:line="240" w:lineRule="auto"/>
        <w:ind w:right="134"/>
        <w:jc w:val="left"/>
        <w:rPr>
          <w:rFonts w:asciiTheme="majorHAnsi" w:hAnsiTheme="majorHAnsi" w:cstheme="majorHAnsi"/>
          <w:b/>
          <w:bCs/>
          <w:sz w:val="24"/>
          <w:szCs w:val="24"/>
        </w:rPr>
      </w:pPr>
      <w:r w:rsidRPr="0077109E">
        <w:rPr>
          <w:rFonts w:asciiTheme="majorHAnsi" w:hAnsiTheme="majorHAnsi" w:cstheme="majorHAnsi"/>
          <w:b/>
          <w:bCs/>
          <w:sz w:val="24"/>
          <w:szCs w:val="24"/>
        </w:rPr>
        <w:lastRenderedPageBreak/>
        <w:t>2.</w:t>
      </w:r>
      <w:r w:rsidRPr="0077109E">
        <w:rPr>
          <w:rFonts w:asciiTheme="majorHAnsi" w:hAnsiTheme="majorHAnsi" w:cstheme="majorHAnsi"/>
          <w:b/>
          <w:bCs/>
          <w:sz w:val="24"/>
          <w:szCs w:val="24"/>
        </w:rPr>
        <w:tab/>
      </w:r>
      <w:r w:rsidR="009B354D" w:rsidRPr="0077109E">
        <w:rPr>
          <w:rFonts w:asciiTheme="majorHAnsi" w:hAnsiTheme="majorHAnsi" w:cstheme="majorHAnsi"/>
          <w:b/>
          <w:bCs/>
          <w:sz w:val="24"/>
          <w:szCs w:val="24"/>
        </w:rPr>
        <w:t xml:space="preserve">Organizational and Program Management (40%)  </w:t>
      </w:r>
    </w:p>
    <w:p w14:paraId="03B6B612" w14:textId="71D86E2F" w:rsidR="00DE1182" w:rsidRPr="0077109E" w:rsidRDefault="009B354D" w:rsidP="00973E5E">
      <w:pPr>
        <w:pStyle w:val="ListParagraph"/>
        <w:widowControl w:val="0"/>
        <w:numPr>
          <w:ilvl w:val="0"/>
          <w:numId w:val="14"/>
        </w:numPr>
        <w:pBdr>
          <w:top w:val="nil"/>
          <w:left w:val="nil"/>
          <w:bottom w:val="nil"/>
          <w:right w:val="nil"/>
          <w:between w:val="nil"/>
        </w:pBdr>
        <w:spacing w:before="18" w:line="240" w:lineRule="auto"/>
        <w:ind w:left="709"/>
        <w:jc w:val="left"/>
        <w:rPr>
          <w:rFonts w:asciiTheme="majorHAnsi" w:hAnsiTheme="majorHAnsi" w:cstheme="majorHAnsi"/>
          <w:b/>
          <w:bCs/>
          <w:sz w:val="24"/>
          <w:szCs w:val="24"/>
        </w:rPr>
      </w:pPr>
      <w:r w:rsidRPr="0077109E">
        <w:rPr>
          <w:rFonts w:asciiTheme="majorHAnsi" w:hAnsiTheme="majorHAnsi" w:cstheme="majorHAnsi"/>
          <w:b/>
          <w:bCs/>
          <w:sz w:val="24"/>
          <w:szCs w:val="24"/>
        </w:rPr>
        <w:t xml:space="preserve">General  </w:t>
      </w:r>
    </w:p>
    <w:p w14:paraId="33BAA72B" w14:textId="77777777" w:rsidR="00973E5E" w:rsidRPr="0077109E" w:rsidRDefault="00973E5E" w:rsidP="00973E5E">
      <w:pPr>
        <w:pStyle w:val="ListParagraph"/>
        <w:widowControl w:val="0"/>
        <w:pBdr>
          <w:top w:val="nil"/>
          <w:left w:val="nil"/>
          <w:bottom w:val="nil"/>
          <w:right w:val="nil"/>
          <w:between w:val="nil"/>
        </w:pBdr>
        <w:spacing w:before="18" w:line="240" w:lineRule="auto"/>
        <w:ind w:left="1087" w:right="363"/>
        <w:jc w:val="left"/>
        <w:rPr>
          <w:rFonts w:asciiTheme="majorHAnsi" w:hAnsiTheme="majorHAnsi" w:cstheme="majorHAnsi"/>
          <w:sz w:val="24"/>
          <w:szCs w:val="24"/>
        </w:rPr>
      </w:pPr>
    </w:p>
    <w:p w14:paraId="5CB26998" w14:textId="0B974D55" w:rsidR="0018525C" w:rsidRPr="00BC678F" w:rsidRDefault="009B354D" w:rsidP="005A4539">
      <w:pPr>
        <w:pStyle w:val="ListParagraph"/>
        <w:widowControl w:val="0"/>
        <w:numPr>
          <w:ilvl w:val="0"/>
          <w:numId w:val="28"/>
        </w:numPr>
        <w:pBdr>
          <w:top w:val="nil"/>
          <w:left w:val="nil"/>
          <w:bottom w:val="nil"/>
          <w:right w:val="nil"/>
          <w:between w:val="nil"/>
        </w:pBdr>
        <w:spacing w:before="18" w:line="240" w:lineRule="auto"/>
        <w:ind w:left="1134" w:right="363"/>
        <w:jc w:val="left"/>
        <w:rPr>
          <w:rFonts w:asciiTheme="majorHAnsi" w:hAnsiTheme="majorHAnsi" w:cstheme="majorHAnsi"/>
          <w:sz w:val="24"/>
          <w:szCs w:val="24"/>
        </w:rPr>
      </w:pPr>
      <w:r w:rsidRPr="00BC678F">
        <w:rPr>
          <w:rFonts w:asciiTheme="majorHAnsi" w:hAnsiTheme="majorHAnsi" w:cstheme="majorHAnsi"/>
          <w:sz w:val="24"/>
          <w:szCs w:val="24"/>
        </w:rPr>
        <w:t>Provide effective leadership</w:t>
      </w:r>
      <w:r w:rsidR="002B51D0" w:rsidRPr="00BC678F">
        <w:rPr>
          <w:rFonts w:asciiTheme="majorHAnsi" w:hAnsiTheme="majorHAnsi" w:cstheme="majorHAnsi"/>
          <w:sz w:val="24"/>
          <w:szCs w:val="24"/>
        </w:rPr>
        <w:t>,</w:t>
      </w:r>
      <w:r w:rsidRPr="00BC678F">
        <w:rPr>
          <w:rFonts w:asciiTheme="majorHAnsi" w:hAnsiTheme="majorHAnsi" w:cstheme="majorHAnsi"/>
          <w:sz w:val="24"/>
          <w:szCs w:val="24"/>
        </w:rPr>
        <w:t xml:space="preserve"> supervision</w:t>
      </w:r>
      <w:r w:rsidR="002B51D0" w:rsidRPr="00BC678F">
        <w:rPr>
          <w:rFonts w:asciiTheme="majorHAnsi" w:hAnsiTheme="majorHAnsi" w:cstheme="majorHAnsi"/>
          <w:sz w:val="24"/>
          <w:szCs w:val="24"/>
        </w:rPr>
        <w:t xml:space="preserve"> and guidance</w:t>
      </w:r>
      <w:r w:rsidRPr="00BC678F">
        <w:rPr>
          <w:rFonts w:asciiTheme="majorHAnsi" w:hAnsiTheme="majorHAnsi" w:cstheme="majorHAnsi"/>
          <w:sz w:val="24"/>
          <w:szCs w:val="24"/>
        </w:rPr>
        <w:t xml:space="preserve"> for</w:t>
      </w:r>
      <w:r w:rsidR="003F567F" w:rsidRPr="00BC678F">
        <w:rPr>
          <w:rFonts w:asciiTheme="majorHAnsi" w:hAnsiTheme="majorHAnsi" w:cstheme="majorHAnsi"/>
          <w:sz w:val="24"/>
          <w:szCs w:val="24"/>
        </w:rPr>
        <w:t xml:space="preserve"> HHLT staff who you supervise</w:t>
      </w:r>
    </w:p>
    <w:p w14:paraId="2206EC69" w14:textId="77777777" w:rsidR="0018525C" w:rsidRPr="00BC678F" w:rsidRDefault="0018525C" w:rsidP="005A4539">
      <w:pPr>
        <w:pStyle w:val="ListParagraph"/>
        <w:widowControl w:val="0"/>
        <w:pBdr>
          <w:top w:val="nil"/>
          <w:left w:val="nil"/>
          <w:bottom w:val="nil"/>
          <w:right w:val="nil"/>
          <w:between w:val="nil"/>
        </w:pBdr>
        <w:spacing w:before="18" w:line="240" w:lineRule="auto"/>
        <w:ind w:left="1134" w:right="363"/>
        <w:jc w:val="left"/>
        <w:rPr>
          <w:rFonts w:asciiTheme="majorHAnsi" w:hAnsiTheme="majorHAnsi" w:cstheme="majorHAnsi"/>
          <w:sz w:val="24"/>
          <w:szCs w:val="24"/>
        </w:rPr>
      </w:pPr>
    </w:p>
    <w:p w14:paraId="7EE2F85D" w14:textId="3CC00897" w:rsidR="005A4539" w:rsidRPr="00BC678F" w:rsidRDefault="0018525C" w:rsidP="005A4539">
      <w:pPr>
        <w:pStyle w:val="ListParagraph"/>
        <w:widowControl w:val="0"/>
        <w:numPr>
          <w:ilvl w:val="0"/>
          <w:numId w:val="28"/>
        </w:numPr>
        <w:pBdr>
          <w:top w:val="nil"/>
          <w:left w:val="nil"/>
          <w:bottom w:val="nil"/>
          <w:right w:val="nil"/>
          <w:between w:val="nil"/>
        </w:pBdr>
        <w:spacing w:before="18" w:line="240" w:lineRule="auto"/>
        <w:ind w:left="1134" w:right="363"/>
        <w:jc w:val="left"/>
        <w:rPr>
          <w:rFonts w:asciiTheme="majorHAnsi" w:hAnsiTheme="majorHAnsi" w:cstheme="majorHAnsi"/>
          <w:sz w:val="24"/>
          <w:szCs w:val="24"/>
        </w:rPr>
      </w:pPr>
      <w:r w:rsidRPr="00BC678F">
        <w:rPr>
          <w:rFonts w:asciiTheme="majorHAnsi" w:hAnsiTheme="majorHAnsi" w:cstheme="majorHAnsi"/>
          <w:sz w:val="24"/>
          <w:szCs w:val="24"/>
        </w:rPr>
        <w:t>Oversee the hiring process for new and replacement staf</w:t>
      </w:r>
      <w:r w:rsidR="005A4539" w:rsidRPr="00BC678F">
        <w:rPr>
          <w:rFonts w:asciiTheme="majorHAnsi" w:hAnsiTheme="majorHAnsi" w:cstheme="majorHAnsi"/>
          <w:sz w:val="24"/>
          <w:szCs w:val="24"/>
        </w:rPr>
        <w:t>f</w:t>
      </w:r>
    </w:p>
    <w:p w14:paraId="4CFF9301" w14:textId="77777777" w:rsidR="005A4539" w:rsidRPr="00BC678F" w:rsidRDefault="005A4539" w:rsidP="005A4539">
      <w:pPr>
        <w:pStyle w:val="ListParagraph"/>
        <w:widowControl w:val="0"/>
        <w:pBdr>
          <w:top w:val="nil"/>
          <w:left w:val="nil"/>
          <w:bottom w:val="nil"/>
          <w:right w:val="nil"/>
          <w:between w:val="nil"/>
        </w:pBdr>
        <w:spacing w:before="18" w:line="240" w:lineRule="auto"/>
        <w:ind w:left="1134" w:right="363"/>
        <w:jc w:val="left"/>
        <w:rPr>
          <w:rFonts w:asciiTheme="majorHAnsi" w:hAnsiTheme="majorHAnsi" w:cstheme="majorHAnsi"/>
          <w:sz w:val="24"/>
          <w:szCs w:val="24"/>
        </w:rPr>
      </w:pPr>
    </w:p>
    <w:p w14:paraId="4FFC64D6" w14:textId="285A006E" w:rsidR="005A4539" w:rsidRPr="00BC678F" w:rsidRDefault="00EA3DC2" w:rsidP="005A4539">
      <w:pPr>
        <w:pStyle w:val="ListParagraph"/>
        <w:widowControl w:val="0"/>
        <w:numPr>
          <w:ilvl w:val="0"/>
          <w:numId w:val="28"/>
        </w:numPr>
        <w:pBdr>
          <w:top w:val="nil"/>
          <w:left w:val="nil"/>
          <w:bottom w:val="nil"/>
          <w:right w:val="nil"/>
          <w:between w:val="nil"/>
        </w:pBdr>
        <w:spacing w:before="18" w:line="240" w:lineRule="auto"/>
        <w:ind w:left="1134" w:right="363"/>
        <w:jc w:val="left"/>
        <w:rPr>
          <w:rFonts w:asciiTheme="majorHAnsi" w:hAnsiTheme="majorHAnsi" w:cstheme="majorHAnsi"/>
          <w:sz w:val="24"/>
          <w:szCs w:val="24"/>
        </w:rPr>
      </w:pPr>
      <w:r w:rsidRPr="00BC678F">
        <w:rPr>
          <w:rFonts w:asciiTheme="majorHAnsi" w:hAnsiTheme="majorHAnsi" w:cstheme="majorHAnsi"/>
          <w:sz w:val="24"/>
          <w:szCs w:val="24"/>
        </w:rPr>
        <w:t xml:space="preserve">Provide </w:t>
      </w:r>
      <w:r w:rsidR="009B354D" w:rsidRPr="00BC678F">
        <w:rPr>
          <w:rFonts w:asciiTheme="majorHAnsi" w:hAnsiTheme="majorHAnsi" w:cstheme="majorHAnsi"/>
          <w:sz w:val="24"/>
          <w:szCs w:val="24"/>
        </w:rPr>
        <w:t>effective</w:t>
      </w:r>
      <w:r w:rsidR="00EC7EE5" w:rsidRPr="00BC678F">
        <w:rPr>
          <w:rFonts w:asciiTheme="majorHAnsi" w:hAnsiTheme="majorHAnsi" w:cstheme="majorHAnsi"/>
          <w:sz w:val="24"/>
          <w:szCs w:val="24"/>
        </w:rPr>
        <w:t xml:space="preserve"> </w:t>
      </w:r>
      <w:r w:rsidR="00A804D3" w:rsidRPr="00BC678F">
        <w:rPr>
          <w:rFonts w:asciiTheme="majorHAnsi" w:hAnsiTheme="majorHAnsi" w:cstheme="majorHAnsi"/>
          <w:sz w:val="24"/>
          <w:szCs w:val="24"/>
        </w:rPr>
        <w:t>leadership</w:t>
      </w:r>
      <w:r w:rsidR="00B367A8" w:rsidRPr="00BC678F">
        <w:rPr>
          <w:rFonts w:asciiTheme="majorHAnsi" w:hAnsiTheme="majorHAnsi" w:cstheme="majorHAnsi"/>
          <w:sz w:val="24"/>
          <w:szCs w:val="24"/>
        </w:rPr>
        <w:t>, s</w:t>
      </w:r>
      <w:r w:rsidR="00A804D3" w:rsidRPr="00BC678F">
        <w:rPr>
          <w:rFonts w:asciiTheme="majorHAnsi" w:hAnsiTheme="majorHAnsi" w:cstheme="majorHAnsi"/>
          <w:sz w:val="24"/>
          <w:szCs w:val="24"/>
        </w:rPr>
        <w:t>upervisio</w:t>
      </w:r>
      <w:r w:rsidR="00B367A8" w:rsidRPr="00BC678F">
        <w:rPr>
          <w:rFonts w:asciiTheme="majorHAnsi" w:hAnsiTheme="majorHAnsi" w:cstheme="majorHAnsi"/>
          <w:sz w:val="24"/>
          <w:szCs w:val="24"/>
        </w:rPr>
        <w:t xml:space="preserve">n, </w:t>
      </w:r>
      <w:r w:rsidR="00A804D3" w:rsidRPr="00BC678F">
        <w:rPr>
          <w:rFonts w:asciiTheme="majorHAnsi" w:hAnsiTheme="majorHAnsi" w:cstheme="majorHAnsi"/>
          <w:sz w:val="24"/>
          <w:szCs w:val="24"/>
        </w:rPr>
        <w:t>guidance</w:t>
      </w:r>
      <w:r w:rsidR="00B367A8" w:rsidRPr="00BC678F">
        <w:rPr>
          <w:rFonts w:asciiTheme="majorHAnsi" w:hAnsiTheme="majorHAnsi" w:cstheme="majorHAnsi"/>
          <w:sz w:val="24"/>
          <w:szCs w:val="24"/>
        </w:rPr>
        <w:t xml:space="preserve"> and </w:t>
      </w:r>
      <w:r w:rsidR="009B354D" w:rsidRPr="00BC678F">
        <w:rPr>
          <w:rFonts w:asciiTheme="majorHAnsi" w:hAnsiTheme="majorHAnsi" w:cstheme="majorHAnsi"/>
          <w:sz w:val="24"/>
          <w:szCs w:val="24"/>
        </w:rPr>
        <w:t>engagement of volunteer</w:t>
      </w:r>
      <w:r w:rsidR="00AD4357" w:rsidRPr="00BC678F">
        <w:rPr>
          <w:rFonts w:asciiTheme="majorHAnsi" w:hAnsiTheme="majorHAnsi" w:cstheme="majorHAnsi"/>
          <w:sz w:val="24"/>
          <w:szCs w:val="24"/>
        </w:rPr>
        <w:t>s as required</w:t>
      </w:r>
      <w:r w:rsidR="009B354D" w:rsidRPr="00BC678F">
        <w:rPr>
          <w:rFonts w:asciiTheme="majorHAnsi" w:hAnsiTheme="majorHAnsi" w:cstheme="majorHAnsi"/>
          <w:sz w:val="24"/>
          <w:szCs w:val="24"/>
        </w:rPr>
        <w:t xml:space="preserve">.  </w:t>
      </w:r>
    </w:p>
    <w:p w14:paraId="6E745792" w14:textId="77777777" w:rsidR="005A4539" w:rsidRDefault="005A4539" w:rsidP="005A4539">
      <w:pPr>
        <w:pStyle w:val="ListParagraph"/>
        <w:widowControl w:val="0"/>
        <w:pBdr>
          <w:top w:val="nil"/>
          <w:left w:val="nil"/>
          <w:bottom w:val="nil"/>
          <w:right w:val="nil"/>
          <w:between w:val="nil"/>
        </w:pBdr>
        <w:spacing w:before="18" w:line="240" w:lineRule="auto"/>
        <w:ind w:left="1134" w:right="363"/>
        <w:jc w:val="left"/>
        <w:rPr>
          <w:rFonts w:asciiTheme="majorHAnsi" w:hAnsiTheme="majorHAnsi" w:cstheme="majorHAnsi"/>
          <w:sz w:val="24"/>
          <w:szCs w:val="24"/>
        </w:rPr>
      </w:pPr>
    </w:p>
    <w:p w14:paraId="7EA74505" w14:textId="79465186" w:rsidR="00DE1182" w:rsidRPr="0077109E" w:rsidRDefault="009B354D" w:rsidP="005A4539">
      <w:pPr>
        <w:pStyle w:val="ListParagraph"/>
        <w:widowControl w:val="0"/>
        <w:numPr>
          <w:ilvl w:val="0"/>
          <w:numId w:val="28"/>
        </w:numPr>
        <w:pBdr>
          <w:top w:val="nil"/>
          <w:left w:val="nil"/>
          <w:bottom w:val="nil"/>
          <w:right w:val="nil"/>
          <w:between w:val="nil"/>
        </w:pBdr>
        <w:spacing w:before="18" w:line="240" w:lineRule="auto"/>
        <w:ind w:left="1134" w:right="363"/>
        <w:jc w:val="left"/>
      </w:pPr>
      <w:r w:rsidRPr="005A4539">
        <w:rPr>
          <w:rFonts w:asciiTheme="majorHAnsi" w:hAnsiTheme="majorHAnsi" w:cstheme="majorHAnsi"/>
          <w:sz w:val="24"/>
          <w:szCs w:val="24"/>
        </w:rPr>
        <w:t>Oversee financial management, budgeting and reportin</w:t>
      </w:r>
      <w:r w:rsidR="0013640F" w:rsidRPr="005A4539">
        <w:rPr>
          <w:rFonts w:asciiTheme="majorHAnsi" w:hAnsiTheme="majorHAnsi" w:cstheme="majorHAnsi"/>
          <w:sz w:val="24"/>
          <w:szCs w:val="24"/>
        </w:rPr>
        <w:t>g</w:t>
      </w:r>
      <w:r w:rsidRPr="005A4539">
        <w:rPr>
          <w:rFonts w:asciiTheme="majorHAnsi" w:hAnsiTheme="majorHAnsi" w:cstheme="majorHAnsi"/>
          <w:sz w:val="24"/>
          <w:szCs w:val="24"/>
        </w:rPr>
        <w:t xml:space="preserve"> with the Board’s</w:t>
      </w:r>
      <w:r w:rsidR="002831DF" w:rsidRPr="005A4539">
        <w:rPr>
          <w:rFonts w:asciiTheme="majorHAnsi" w:hAnsiTheme="majorHAnsi" w:cstheme="majorHAnsi"/>
          <w:sz w:val="24"/>
          <w:szCs w:val="24"/>
        </w:rPr>
        <w:t xml:space="preserve"> </w:t>
      </w:r>
      <w:r w:rsidRPr="005A4539">
        <w:rPr>
          <w:rFonts w:asciiTheme="majorHAnsi" w:hAnsiTheme="majorHAnsi" w:cstheme="majorHAnsi"/>
          <w:sz w:val="24"/>
          <w:szCs w:val="24"/>
        </w:rPr>
        <w:t>Finance Committee</w:t>
      </w:r>
      <w:r w:rsidR="0013640F" w:rsidRPr="005A4539">
        <w:rPr>
          <w:rFonts w:asciiTheme="majorHAnsi" w:hAnsiTheme="majorHAnsi" w:cstheme="majorHAnsi"/>
          <w:sz w:val="24"/>
          <w:szCs w:val="24"/>
        </w:rPr>
        <w:t>.</w:t>
      </w:r>
      <w:r w:rsidRPr="005A4539">
        <w:rPr>
          <w:rFonts w:asciiTheme="majorHAnsi" w:hAnsiTheme="majorHAnsi" w:cstheme="majorHAnsi"/>
          <w:sz w:val="24"/>
          <w:szCs w:val="24"/>
        </w:rPr>
        <w:t xml:space="preserve">  </w:t>
      </w:r>
      <w:r w:rsidR="002B51D0" w:rsidRPr="0077109E">
        <w:t xml:space="preserve"> </w:t>
      </w:r>
    </w:p>
    <w:p w14:paraId="1833EE8F" w14:textId="71398D38" w:rsidR="005C0AA3" w:rsidRPr="0077109E" w:rsidRDefault="005B08A4" w:rsidP="00973E5E">
      <w:pPr>
        <w:widowControl w:val="0"/>
        <w:pBdr>
          <w:top w:val="nil"/>
          <w:left w:val="nil"/>
          <w:bottom w:val="nil"/>
          <w:right w:val="nil"/>
          <w:between w:val="nil"/>
        </w:pBdr>
        <w:spacing w:before="18" w:line="240" w:lineRule="auto"/>
        <w:jc w:val="left"/>
        <w:rPr>
          <w:rFonts w:asciiTheme="majorHAnsi" w:hAnsiTheme="majorHAnsi" w:cstheme="majorHAnsi"/>
          <w:b/>
          <w:bCs/>
          <w:sz w:val="24"/>
          <w:szCs w:val="24"/>
        </w:rPr>
      </w:pPr>
      <w:r w:rsidRPr="0077109E">
        <w:rPr>
          <w:rFonts w:asciiTheme="majorHAnsi" w:hAnsiTheme="majorHAnsi" w:cstheme="majorHAnsi"/>
          <w:b/>
          <w:bCs/>
          <w:sz w:val="24"/>
          <w:szCs w:val="24"/>
        </w:rPr>
        <w:t>ii.</w:t>
      </w:r>
      <w:r w:rsidRPr="0077109E">
        <w:rPr>
          <w:rFonts w:asciiTheme="majorHAnsi" w:hAnsiTheme="majorHAnsi" w:cstheme="majorHAnsi"/>
          <w:b/>
          <w:bCs/>
          <w:sz w:val="24"/>
          <w:szCs w:val="24"/>
        </w:rPr>
        <w:tab/>
      </w:r>
      <w:r w:rsidR="005C0AA3" w:rsidRPr="0077109E">
        <w:rPr>
          <w:rFonts w:asciiTheme="majorHAnsi" w:hAnsiTheme="majorHAnsi" w:cstheme="majorHAnsi"/>
          <w:b/>
          <w:bCs/>
          <w:sz w:val="24"/>
          <w:szCs w:val="24"/>
        </w:rPr>
        <w:t xml:space="preserve">Land Securement </w:t>
      </w:r>
    </w:p>
    <w:p w14:paraId="1B53B39A" w14:textId="77777777" w:rsidR="005C0AA3" w:rsidRPr="0077109E" w:rsidRDefault="005C0AA3" w:rsidP="00973E5E">
      <w:pPr>
        <w:widowControl w:val="0"/>
        <w:pBdr>
          <w:top w:val="nil"/>
          <w:left w:val="nil"/>
          <w:bottom w:val="nil"/>
          <w:right w:val="nil"/>
          <w:between w:val="nil"/>
        </w:pBdr>
        <w:spacing w:before="18" w:line="240" w:lineRule="auto"/>
        <w:jc w:val="left"/>
        <w:rPr>
          <w:rFonts w:asciiTheme="majorHAnsi" w:hAnsiTheme="majorHAnsi" w:cstheme="majorHAnsi"/>
          <w:sz w:val="24"/>
          <w:szCs w:val="24"/>
        </w:rPr>
      </w:pPr>
      <w:r w:rsidRPr="0077109E">
        <w:rPr>
          <w:rFonts w:asciiTheme="majorHAnsi" w:hAnsiTheme="majorHAnsi" w:cstheme="majorHAnsi"/>
          <w:sz w:val="24"/>
          <w:szCs w:val="24"/>
        </w:rPr>
        <w:t>Work with the HHLT Land Acquisition Committee (LAC) in managing all land acquisition opportunities in accordance with board-approved policies, procedures and protocols. This includes, but is not limited to:</w:t>
      </w:r>
    </w:p>
    <w:p w14:paraId="31972E62" w14:textId="0DD84507" w:rsidR="003257E7" w:rsidRPr="0077109E" w:rsidRDefault="005C0AA3" w:rsidP="00973E5E">
      <w:pPr>
        <w:pStyle w:val="ListParagraph"/>
        <w:widowControl w:val="0"/>
        <w:numPr>
          <w:ilvl w:val="1"/>
          <w:numId w:val="20"/>
        </w:numPr>
        <w:pBdr>
          <w:top w:val="nil"/>
          <w:left w:val="nil"/>
          <w:bottom w:val="nil"/>
          <w:right w:val="nil"/>
          <w:between w:val="nil"/>
        </w:pBdr>
        <w:spacing w:before="18"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Coordinating and supporting activities of the LAC members</w:t>
      </w:r>
    </w:p>
    <w:p w14:paraId="06E5D44E" w14:textId="77777777" w:rsidR="00AF5BF0" w:rsidRPr="0077109E" w:rsidRDefault="00AF5BF0" w:rsidP="00973E5E">
      <w:pPr>
        <w:pStyle w:val="ListParagraph"/>
        <w:widowControl w:val="0"/>
        <w:pBdr>
          <w:top w:val="nil"/>
          <w:left w:val="nil"/>
          <w:bottom w:val="nil"/>
          <w:right w:val="nil"/>
          <w:between w:val="nil"/>
        </w:pBdr>
        <w:spacing w:before="18" w:line="240" w:lineRule="auto"/>
        <w:ind w:left="1134"/>
        <w:jc w:val="left"/>
        <w:rPr>
          <w:rFonts w:asciiTheme="majorHAnsi" w:hAnsiTheme="majorHAnsi" w:cstheme="majorHAnsi"/>
          <w:sz w:val="24"/>
          <w:szCs w:val="24"/>
        </w:rPr>
      </w:pPr>
    </w:p>
    <w:p w14:paraId="14007159" w14:textId="35987745" w:rsidR="005C0AA3" w:rsidRPr="0077109E" w:rsidRDefault="005C0AA3" w:rsidP="00973E5E">
      <w:pPr>
        <w:pStyle w:val="ListParagraph"/>
        <w:widowControl w:val="0"/>
        <w:numPr>
          <w:ilvl w:val="1"/>
          <w:numId w:val="20"/>
        </w:numPr>
        <w:pBdr>
          <w:top w:val="nil"/>
          <w:left w:val="nil"/>
          <w:bottom w:val="nil"/>
          <w:right w:val="nil"/>
          <w:between w:val="nil"/>
        </w:pBdr>
        <w:spacing w:before="18"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 xml:space="preserve">Establishing trust and good communications with </w:t>
      </w:r>
      <w:r w:rsidR="0018525C" w:rsidRPr="0077109E">
        <w:rPr>
          <w:rFonts w:asciiTheme="majorHAnsi" w:hAnsiTheme="majorHAnsi" w:cstheme="majorHAnsi"/>
          <w:sz w:val="24"/>
          <w:szCs w:val="24"/>
        </w:rPr>
        <w:t xml:space="preserve">stakeholders including </w:t>
      </w:r>
      <w:r w:rsidRPr="0077109E">
        <w:rPr>
          <w:rFonts w:asciiTheme="majorHAnsi" w:hAnsiTheme="majorHAnsi" w:cstheme="majorHAnsi"/>
          <w:sz w:val="24"/>
          <w:szCs w:val="24"/>
        </w:rPr>
        <w:t>potential land donors or sellers</w:t>
      </w:r>
      <w:r w:rsidR="0018525C" w:rsidRPr="0077109E">
        <w:rPr>
          <w:rFonts w:asciiTheme="majorHAnsi" w:hAnsiTheme="majorHAnsi" w:cstheme="majorHAnsi"/>
          <w:sz w:val="24"/>
          <w:szCs w:val="24"/>
        </w:rPr>
        <w:t>, and partners</w:t>
      </w:r>
    </w:p>
    <w:p w14:paraId="562742EE" w14:textId="77777777" w:rsidR="00AF5BF0" w:rsidRPr="0077109E" w:rsidRDefault="00AF5BF0" w:rsidP="00973E5E">
      <w:pPr>
        <w:pStyle w:val="ListParagraph"/>
        <w:widowControl w:val="0"/>
        <w:pBdr>
          <w:top w:val="nil"/>
          <w:left w:val="nil"/>
          <w:bottom w:val="nil"/>
          <w:right w:val="nil"/>
          <w:between w:val="nil"/>
        </w:pBdr>
        <w:spacing w:before="18" w:line="240" w:lineRule="auto"/>
        <w:ind w:left="1134"/>
        <w:jc w:val="left"/>
        <w:rPr>
          <w:rFonts w:asciiTheme="majorHAnsi" w:hAnsiTheme="majorHAnsi" w:cstheme="majorHAnsi"/>
          <w:sz w:val="24"/>
          <w:szCs w:val="24"/>
        </w:rPr>
      </w:pPr>
    </w:p>
    <w:p w14:paraId="7009250B" w14:textId="3A0E6AE2" w:rsidR="005C0AA3" w:rsidRPr="0077109E" w:rsidRDefault="005C0AA3" w:rsidP="00973E5E">
      <w:pPr>
        <w:pStyle w:val="ListParagraph"/>
        <w:widowControl w:val="0"/>
        <w:numPr>
          <w:ilvl w:val="1"/>
          <w:numId w:val="20"/>
        </w:numPr>
        <w:pBdr>
          <w:top w:val="nil"/>
          <w:left w:val="nil"/>
          <w:bottom w:val="nil"/>
          <w:right w:val="nil"/>
          <w:between w:val="nil"/>
        </w:pBdr>
        <w:spacing w:before="18"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Contracting the services necessary for land donations or sales as required, including legal, appraisal, ecological and survey</w:t>
      </w:r>
    </w:p>
    <w:p w14:paraId="11389AFB" w14:textId="77777777" w:rsidR="00AF5BF0" w:rsidRPr="0077109E" w:rsidRDefault="00AF5BF0" w:rsidP="00973E5E">
      <w:pPr>
        <w:pStyle w:val="ListParagraph"/>
        <w:widowControl w:val="0"/>
        <w:pBdr>
          <w:top w:val="nil"/>
          <w:left w:val="nil"/>
          <w:bottom w:val="nil"/>
          <w:right w:val="nil"/>
          <w:between w:val="nil"/>
        </w:pBdr>
        <w:spacing w:before="18" w:line="240" w:lineRule="auto"/>
        <w:ind w:left="1134"/>
        <w:jc w:val="left"/>
        <w:rPr>
          <w:rFonts w:asciiTheme="majorHAnsi" w:hAnsiTheme="majorHAnsi" w:cstheme="majorHAnsi"/>
          <w:sz w:val="24"/>
          <w:szCs w:val="24"/>
        </w:rPr>
      </w:pPr>
    </w:p>
    <w:p w14:paraId="29DEFC4D" w14:textId="3B3F94B4" w:rsidR="005C0AA3" w:rsidRPr="0077109E" w:rsidRDefault="005C0AA3" w:rsidP="00973E5E">
      <w:pPr>
        <w:pStyle w:val="ListParagraph"/>
        <w:widowControl w:val="0"/>
        <w:numPr>
          <w:ilvl w:val="1"/>
          <w:numId w:val="20"/>
        </w:numPr>
        <w:pBdr>
          <w:top w:val="nil"/>
          <w:left w:val="nil"/>
          <w:bottom w:val="nil"/>
          <w:right w:val="nil"/>
          <w:between w:val="nil"/>
        </w:pBdr>
        <w:spacing w:before="18"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Completing Ecogift applications</w:t>
      </w:r>
    </w:p>
    <w:p w14:paraId="28AF87BC" w14:textId="77777777" w:rsidR="00AF5BF0" w:rsidRPr="0077109E" w:rsidRDefault="00AF5BF0" w:rsidP="00973E5E">
      <w:pPr>
        <w:pStyle w:val="ListParagraph"/>
        <w:widowControl w:val="0"/>
        <w:pBdr>
          <w:top w:val="nil"/>
          <w:left w:val="nil"/>
          <w:bottom w:val="nil"/>
          <w:right w:val="nil"/>
          <w:between w:val="nil"/>
        </w:pBdr>
        <w:spacing w:before="18" w:line="240" w:lineRule="auto"/>
        <w:ind w:left="1134"/>
        <w:jc w:val="left"/>
        <w:rPr>
          <w:rFonts w:asciiTheme="majorHAnsi" w:hAnsiTheme="majorHAnsi" w:cstheme="majorHAnsi"/>
          <w:sz w:val="24"/>
          <w:szCs w:val="24"/>
        </w:rPr>
      </w:pPr>
    </w:p>
    <w:p w14:paraId="593313AC" w14:textId="77777777" w:rsidR="00AF5BF0" w:rsidRPr="0077109E" w:rsidRDefault="005C0AA3" w:rsidP="00973E5E">
      <w:pPr>
        <w:pStyle w:val="ListParagraph"/>
        <w:widowControl w:val="0"/>
        <w:numPr>
          <w:ilvl w:val="1"/>
          <w:numId w:val="20"/>
        </w:numPr>
        <w:pBdr>
          <w:top w:val="nil"/>
          <w:left w:val="nil"/>
          <w:bottom w:val="nil"/>
          <w:right w:val="nil"/>
          <w:between w:val="nil"/>
        </w:pBdr>
        <w:spacing w:before="18"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Determining a budget and securing sufficient funds for all project</w:t>
      </w:r>
      <w:r w:rsidR="00AF5BF0" w:rsidRPr="0077109E">
        <w:rPr>
          <w:rFonts w:asciiTheme="majorHAnsi" w:hAnsiTheme="majorHAnsi" w:cstheme="majorHAnsi"/>
          <w:sz w:val="24"/>
          <w:szCs w:val="24"/>
        </w:rPr>
        <w:t>s</w:t>
      </w:r>
    </w:p>
    <w:p w14:paraId="178683E1" w14:textId="77777777" w:rsidR="00AF5BF0" w:rsidRPr="0077109E" w:rsidRDefault="00AF5BF0" w:rsidP="00973E5E">
      <w:pPr>
        <w:pStyle w:val="ListParagraph"/>
        <w:spacing w:line="240" w:lineRule="auto"/>
        <w:ind w:left="1134"/>
        <w:rPr>
          <w:rFonts w:asciiTheme="majorHAnsi" w:hAnsiTheme="majorHAnsi" w:cstheme="majorHAnsi"/>
          <w:sz w:val="24"/>
          <w:szCs w:val="24"/>
        </w:rPr>
      </w:pPr>
    </w:p>
    <w:p w14:paraId="136CEC2C" w14:textId="050984AA" w:rsidR="005C0AA3" w:rsidRPr="0077109E" w:rsidRDefault="005C0AA3" w:rsidP="00973E5E">
      <w:pPr>
        <w:pStyle w:val="ListParagraph"/>
        <w:widowControl w:val="0"/>
        <w:numPr>
          <w:ilvl w:val="1"/>
          <w:numId w:val="20"/>
        </w:numPr>
        <w:pBdr>
          <w:top w:val="nil"/>
          <w:left w:val="nil"/>
          <w:bottom w:val="nil"/>
          <w:right w:val="nil"/>
          <w:between w:val="nil"/>
        </w:pBdr>
        <w:spacing w:before="18"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Reporting on the status of projects and following up on any issues or concerns raised by the LAC or board members</w:t>
      </w:r>
    </w:p>
    <w:p w14:paraId="7A0BF5FD" w14:textId="77777777" w:rsidR="00AF5BF0" w:rsidRPr="0077109E" w:rsidRDefault="00AF5BF0" w:rsidP="00973E5E">
      <w:pPr>
        <w:pStyle w:val="ListParagraph"/>
        <w:widowControl w:val="0"/>
        <w:pBdr>
          <w:top w:val="nil"/>
          <w:left w:val="nil"/>
          <w:bottom w:val="nil"/>
          <w:right w:val="nil"/>
          <w:between w:val="nil"/>
        </w:pBdr>
        <w:spacing w:before="18" w:line="240" w:lineRule="auto"/>
        <w:ind w:left="1134"/>
        <w:jc w:val="left"/>
        <w:rPr>
          <w:rFonts w:asciiTheme="majorHAnsi" w:hAnsiTheme="majorHAnsi" w:cstheme="majorHAnsi"/>
          <w:sz w:val="24"/>
          <w:szCs w:val="24"/>
        </w:rPr>
      </w:pPr>
    </w:p>
    <w:p w14:paraId="49305367" w14:textId="61D6F724" w:rsidR="0077109E" w:rsidRPr="0077109E" w:rsidRDefault="005C0AA3" w:rsidP="00973E5E">
      <w:pPr>
        <w:pStyle w:val="ListParagraph"/>
        <w:widowControl w:val="0"/>
        <w:numPr>
          <w:ilvl w:val="1"/>
          <w:numId w:val="20"/>
        </w:numPr>
        <w:pBdr>
          <w:top w:val="nil"/>
          <w:left w:val="nil"/>
          <w:bottom w:val="nil"/>
          <w:right w:val="nil"/>
          <w:between w:val="nil"/>
        </w:pBdr>
        <w:spacing w:before="18"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Developing a land acquisition outreach program</w:t>
      </w:r>
    </w:p>
    <w:p w14:paraId="5B146F75" w14:textId="08810E63" w:rsidR="00973E5E" w:rsidRPr="0077109E" w:rsidRDefault="00973E5E" w:rsidP="0077109E">
      <w:pPr>
        <w:pStyle w:val="ListParagraph"/>
        <w:widowControl w:val="0"/>
        <w:pBdr>
          <w:top w:val="nil"/>
          <w:left w:val="nil"/>
          <w:bottom w:val="nil"/>
          <w:right w:val="nil"/>
          <w:between w:val="nil"/>
        </w:pBdr>
        <w:spacing w:before="18" w:line="240" w:lineRule="auto"/>
        <w:ind w:left="1134"/>
        <w:jc w:val="left"/>
        <w:rPr>
          <w:rFonts w:asciiTheme="majorHAnsi" w:hAnsiTheme="majorHAnsi" w:cstheme="majorHAnsi"/>
          <w:b/>
          <w:bCs/>
          <w:sz w:val="24"/>
          <w:szCs w:val="24"/>
        </w:rPr>
      </w:pPr>
    </w:p>
    <w:p w14:paraId="0E1DBEDE" w14:textId="0CD4CEF6" w:rsidR="005C0AA3" w:rsidRPr="0077109E" w:rsidRDefault="005B08A4" w:rsidP="00973E5E">
      <w:pPr>
        <w:widowControl w:val="0"/>
        <w:pBdr>
          <w:top w:val="nil"/>
          <w:left w:val="nil"/>
          <w:bottom w:val="nil"/>
          <w:right w:val="nil"/>
          <w:between w:val="nil"/>
        </w:pBdr>
        <w:spacing w:before="18" w:line="240" w:lineRule="auto"/>
        <w:jc w:val="left"/>
        <w:rPr>
          <w:rFonts w:asciiTheme="majorHAnsi" w:hAnsiTheme="majorHAnsi" w:cstheme="majorHAnsi"/>
          <w:b/>
          <w:bCs/>
          <w:sz w:val="24"/>
          <w:szCs w:val="24"/>
        </w:rPr>
      </w:pPr>
      <w:r w:rsidRPr="0077109E">
        <w:rPr>
          <w:rFonts w:asciiTheme="majorHAnsi" w:hAnsiTheme="majorHAnsi" w:cstheme="majorHAnsi"/>
          <w:b/>
          <w:bCs/>
          <w:sz w:val="24"/>
          <w:szCs w:val="24"/>
        </w:rPr>
        <w:t>iii.</w:t>
      </w:r>
      <w:r w:rsidRPr="0077109E">
        <w:rPr>
          <w:rFonts w:asciiTheme="majorHAnsi" w:hAnsiTheme="majorHAnsi" w:cstheme="majorHAnsi"/>
          <w:sz w:val="24"/>
          <w:szCs w:val="24"/>
        </w:rPr>
        <w:tab/>
      </w:r>
      <w:r w:rsidR="005C0AA3" w:rsidRPr="0077109E">
        <w:rPr>
          <w:rFonts w:asciiTheme="majorHAnsi" w:hAnsiTheme="majorHAnsi" w:cstheme="majorHAnsi"/>
          <w:b/>
          <w:bCs/>
          <w:sz w:val="24"/>
          <w:szCs w:val="24"/>
        </w:rPr>
        <w:t>Property Stewardship</w:t>
      </w:r>
    </w:p>
    <w:p w14:paraId="26300FCF" w14:textId="77777777" w:rsidR="005C0AA3" w:rsidRPr="0077109E" w:rsidRDefault="005C0AA3" w:rsidP="00973E5E">
      <w:pPr>
        <w:widowControl w:val="0"/>
        <w:pBdr>
          <w:top w:val="nil"/>
          <w:left w:val="nil"/>
          <w:bottom w:val="nil"/>
          <w:right w:val="nil"/>
          <w:between w:val="nil"/>
        </w:pBdr>
        <w:spacing w:before="18" w:line="240" w:lineRule="auto"/>
        <w:jc w:val="left"/>
        <w:rPr>
          <w:rFonts w:asciiTheme="majorHAnsi" w:hAnsiTheme="majorHAnsi" w:cstheme="majorHAnsi"/>
          <w:sz w:val="24"/>
          <w:szCs w:val="24"/>
        </w:rPr>
      </w:pPr>
      <w:r w:rsidRPr="0077109E">
        <w:rPr>
          <w:rFonts w:asciiTheme="majorHAnsi" w:hAnsiTheme="majorHAnsi" w:cstheme="majorHAnsi"/>
          <w:sz w:val="24"/>
          <w:szCs w:val="24"/>
        </w:rPr>
        <w:t>Oversee the development and implementation of all land stewardship programs in accordance with board-approved policies, procedures and protocols. This includes, but is not limited to:</w:t>
      </w:r>
    </w:p>
    <w:p w14:paraId="1CDB44C7" w14:textId="474ACB73" w:rsidR="005C0AA3" w:rsidRPr="0077109E" w:rsidRDefault="005C0AA3" w:rsidP="00973E5E">
      <w:pPr>
        <w:pStyle w:val="ListParagraph"/>
        <w:widowControl w:val="0"/>
        <w:numPr>
          <w:ilvl w:val="0"/>
          <w:numId w:val="21"/>
        </w:numPr>
        <w:pBdr>
          <w:top w:val="nil"/>
          <w:left w:val="nil"/>
          <w:bottom w:val="nil"/>
          <w:right w:val="nil"/>
          <w:between w:val="nil"/>
        </w:pBdr>
        <w:spacing w:before="18"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lastRenderedPageBreak/>
        <w:t>Working with the Land Stewardship Manager</w:t>
      </w:r>
      <w:r w:rsidR="00D65999">
        <w:rPr>
          <w:rFonts w:asciiTheme="majorHAnsi" w:hAnsiTheme="majorHAnsi" w:cstheme="majorHAnsi"/>
          <w:sz w:val="24"/>
          <w:szCs w:val="24"/>
        </w:rPr>
        <w:t xml:space="preserve"> (LSM)</w:t>
      </w:r>
      <w:r w:rsidRPr="0077109E">
        <w:rPr>
          <w:rFonts w:asciiTheme="majorHAnsi" w:hAnsiTheme="majorHAnsi" w:cstheme="majorHAnsi"/>
          <w:sz w:val="24"/>
          <w:szCs w:val="24"/>
        </w:rPr>
        <w:t xml:space="preserve"> to support volunteers, interns, contractors and researchers related to work carried out on HHLT nature reserves</w:t>
      </w:r>
    </w:p>
    <w:p w14:paraId="168E0A6F" w14:textId="77777777" w:rsidR="00973E5E" w:rsidRPr="0077109E" w:rsidRDefault="00973E5E" w:rsidP="00973E5E">
      <w:pPr>
        <w:pStyle w:val="ListParagraph"/>
        <w:widowControl w:val="0"/>
        <w:pBdr>
          <w:top w:val="nil"/>
          <w:left w:val="nil"/>
          <w:bottom w:val="nil"/>
          <w:right w:val="nil"/>
          <w:between w:val="nil"/>
        </w:pBdr>
        <w:spacing w:before="18" w:line="240" w:lineRule="auto"/>
        <w:ind w:left="1134"/>
        <w:jc w:val="left"/>
        <w:rPr>
          <w:rFonts w:asciiTheme="majorHAnsi" w:hAnsiTheme="majorHAnsi" w:cstheme="majorHAnsi"/>
          <w:sz w:val="24"/>
          <w:szCs w:val="24"/>
        </w:rPr>
      </w:pPr>
    </w:p>
    <w:p w14:paraId="22EA5233" w14:textId="6232FE3E" w:rsidR="005C0AA3" w:rsidRPr="0077109E" w:rsidRDefault="005C0AA3" w:rsidP="00973E5E">
      <w:pPr>
        <w:pStyle w:val="ListParagraph"/>
        <w:widowControl w:val="0"/>
        <w:numPr>
          <w:ilvl w:val="0"/>
          <w:numId w:val="21"/>
        </w:numPr>
        <w:pBdr>
          <w:top w:val="nil"/>
          <w:left w:val="nil"/>
          <w:bottom w:val="nil"/>
          <w:right w:val="nil"/>
          <w:between w:val="nil"/>
        </w:pBdr>
        <w:spacing w:before="18"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Reviewing all HHLT property management plans and yearly work plans to ensure goals are met and activities are completed</w:t>
      </w:r>
    </w:p>
    <w:p w14:paraId="223DDEF0" w14:textId="77777777" w:rsidR="005B08A4" w:rsidRPr="0077109E" w:rsidRDefault="005B08A4" w:rsidP="00973E5E">
      <w:pPr>
        <w:pStyle w:val="ListParagraph"/>
        <w:widowControl w:val="0"/>
        <w:pBdr>
          <w:top w:val="nil"/>
          <w:left w:val="nil"/>
          <w:bottom w:val="nil"/>
          <w:right w:val="nil"/>
          <w:between w:val="nil"/>
        </w:pBdr>
        <w:spacing w:before="18" w:line="240" w:lineRule="auto"/>
        <w:jc w:val="left"/>
        <w:rPr>
          <w:rFonts w:asciiTheme="majorHAnsi" w:hAnsiTheme="majorHAnsi" w:cstheme="majorHAnsi"/>
          <w:sz w:val="24"/>
          <w:szCs w:val="24"/>
        </w:rPr>
      </w:pPr>
    </w:p>
    <w:p w14:paraId="12602215" w14:textId="0DC6DEC6" w:rsidR="005C0AA3" w:rsidRPr="0077109E" w:rsidRDefault="005B08A4" w:rsidP="00973E5E">
      <w:pPr>
        <w:spacing w:line="240" w:lineRule="auto"/>
        <w:jc w:val="left"/>
        <w:rPr>
          <w:rFonts w:asciiTheme="majorHAnsi" w:hAnsiTheme="majorHAnsi" w:cstheme="majorHAnsi"/>
          <w:b/>
          <w:bCs/>
          <w:sz w:val="24"/>
          <w:szCs w:val="24"/>
        </w:rPr>
      </w:pPr>
      <w:r w:rsidRPr="0077109E">
        <w:rPr>
          <w:rFonts w:asciiTheme="majorHAnsi" w:hAnsiTheme="majorHAnsi" w:cstheme="majorHAnsi"/>
          <w:b/>
          <w:bCs/>
          <w:sz w:val="24"/>
          <w:szCs w:val="24"/>
        </w:rPr>
        <w:t>iv.</w:t>
      </w:r>
      <w:r w:rsidRPr="0077109E">
        <w:rPr>
          <w:rFonts w:asciiTheme="majorHAnsi" w:hAnsiTheme="majorHAnsi" w:cstheme="majorHAnsi"/>
          <w:b/>
          <w:bCs/>
          <w:sz w:val="24"/>
          <w:szCs w:val="24"/>
        </w:rPr>
        <w:tab/>
      </w:r>
      <w:r w:rsidR="00753A2B" w:rsidRPr="0077109E">
        <w:rPr>
          <w:rFonts w:asciiTheme="majorHAnsi" w:hAnsiTheme="majorHAnsi" w:cstheme="majorHAnsi"/>
          <w:b/>
          <w:bCs/>
          <w:sz w:val="24"/>
          <w:szCs w:val="24"/>
        </w:rPr>
        <w:t xml:space="preserve">Other </w:t>
      </w:r>
      <w:r w:rsidR="005C0AA3" w:rsidRPr="0077109E">
        <w:rPr>
          <w:rFonts w:asciiTheme="majorHAnsi" w:hAnsiTheme="majorHAnsi" w:cstheme="majorHAnsi"/>
          <w:b/>
          <w:bCs/>
          <w:sz w:val="24"/>
          <w:szCs w:val="24"/>
        </w:rPr>
        <w:t>Programs</w:t>
      </w:r>
    </w:p>
    <w:p w14:paraId="0D0831E9" w14:textId="77777777" w:rsidR="005C0AA3" w:rsidRPr="0077109E" w:rsidRDefault="005C0AA3" w:rsidP="00973E5E">
      <w:pPr>
        <w:spacing w:line="240" w:lineRule="auto"/>
        <w:jc w:val="left"/>
        <w:rPr>
          <w:rFonts w:asciiTheme="majorHAnsi" w:hAnsiTheme="majorHAnsi" w:cstheme="majorHAnsi"/>
          <w:sz w:val="24"/>
          <w:szCs w:val="24"/>
        </w:rPr>
      </w:pPr>
      <w:r w:rsidRPr="0077109E">
        <w:rPr>
          <w:rFonts w:asciiTheme="majorHAnsi" w:hAnsiTheme="majorHAnsi" w:cstheme="majorHAnsi"/>
          <w:sz w:val="24"/>
          <w:szCs w:val="24"/>
        </w:rPr>
        <w:t xml:space="preserve">Oversee all HHLT programs. This could include, but is not limited to: </w:t>
      </w:r>
    </w:p>
    <w:p w14:paraId="0E6F668E" w14:textId="77777777" w:rsidR="005C0AA3" w:rsidRPr="0077109E" w:rsidRDefault="005C0AA3" w:rsidP="00973E5E">
      <w:pPr>
        <w:pStyle w:val="ListParagraph"/>
        <w:numPr>
          <w:ilvl w:val="0"/>
          <w:numId w:val="22"/>
        </w:numPr>
        <w:spacing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Collaborating with our project biologist, LSM, Lands Committee and board members to determine research goals and opportunities</w:t>
      </w:r>
    </w:p>
    <w:p w14:paraId="2D47F22B" w14:textId="77777777" w:rsidR="00973E5E" w:rsidRPr="0077109E" w:rsidRDefault="00973E5E" w:rsidP="00973E5E">
      <w:pPr>
        <w:pStyle w:val="ListParagraph"/>
        <w:spacing w:line="240" w:lineRule="auto"/>
        <w:ind w:left="1134"/>
        <w:jc w:val="left"/>
        <w:rPr>
          <w:rFonts w:asciiTheme="majorHAnsi" w:hAnsiTheme="majorHAnsi" w:cstheme="majorHAnsi"/>
          <w:sz w:val="24"/>
          <w:szCs w:val="24"/>
        </w:rPr>
      </w:pPr>
    </w:p>
    <w:p w14:paraId="69B17249" w14:textId="77777777" w:rsidR="00973E5E" w:rsidRPr="0077109E" w:rsidRDefault="005C0AA3" w:rsidP="00973E5E">
      <w:pPr>
        <w:pStyle w:val="ListParagraph"/>
        <w:numPr>
          <w:ilvl w:val="0"/>
          <w:numId w:val="22"/>
        </w:numPr>
        <w:spacing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Working with the Education Committee to coordinate and oversee all educational programs, including Land Trust Discovery Days</w:t>
      </w:r>
    </w:p>
    <w:p w14:paraId="577A491D" w14:textId="77777777" w:rsidR="00973E5E" w:rsidRPr="0077109E" w:rsidRDefault="00973E5E" w:rsidP="00973E5E">
      <w:pPr>
        <w:pStyle w:val="ListParagraph"/>
        <w:spacing w:line="240" w:lineRule="auto"/>
        <w:rPr>
          <w:rFonts w:asciiTheme="majorHAnsi" w:hAnsiTheme="majorHAnsi" w:cstheme="majorHAnsi"/>
          <w:sz w:val="24"/>
          <w:szCs w:val="24"/>
        </w:rPr>
      </w:pPr>
    </w:p>
    <w:p w14:paraId="69D57289" w14:textId="77777777" w:rsidR="00973E5E" w:rsidRPr="0077109E" w:rsidRDefault="005C0AA3" w:rsidP="00973E5E">
      <w:pPr>
        <w:pStyle w:val="ListParagraph"/>
        <w:numPr>
          <w:ilvl w:val="0"/>
          <w:numId w:val="22"/>
        </w:numPr>
        <w:spacing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 xml:space="preserve">Supporting all event planning </w:t>
      </w:r>
    </w:p>
    <w:p w14:paraId="3C97E4C9" w14:textId="77777777" w:rsidR="00973E5E" w:rsidRPr="0077109E" w:rsidRDefault="00973E5E" w:rsidP="00973E5E">
      <w:pPr>
        <w:pStyle w:val="ListParagraph"/>
        <w:spacing w:line="240" w:lineRule="auto"/>
        <w:rPr>
          <w:rFonts w:asciiTheme="majorHAnsi" w:hAnsiTheme="majorHAnsi" w:cstheme="majorHAnsi"/>
          <w:sz w:val="24"/>
          <w:szCs w:val="24"/>
        </w:rPr>
      </w:pPr>
    </w:p>
    <w:p w14:paraId="0470EA80" w14:textId="78FBAAD4" w:rsidR="005C0AA3" w:rsidRPr="0077109E" w:rsidRDefault="005C0AA3" w:rsidP="00973E5E">
      <w:pPr>
        <w:pStyle w:val="ListParagraph"/>
        <w:numPr>
          <w:ilvl w:val="0"/>
          <w:numId w:val="22"/>
        </w:numPr>
        <w:spacing w:line="240" w:lineRule="auto"/>
        <w:ind w:left="1134"/>
        <w:jc w:val="left"/>
        <w:rPr>
          <w:rFonts w:asciiTheme="majorHAnsi" w:hAnsiTheme="majorHAnsi" w:cstheme="majorHAnsi"/>
          <w:sz w:val="24"/>
          <w:szCs w:val="24"/>
        </w:rPr>
      </w:pPr>
      <w:r w:rsidRPr="0077109E">
        <w:rPr>
          <w:rFonts w:asciiTheme="majorHAnsi" w:hAnsiTheme="majorHAnsi" w:cstheme="majorHAnsi"/>
          <w:sz w:val="24"/>
          <w:szCs w:val="24"/>
        </w:rPr>
        <w:t>Writing and/or reviewing all grant applications and completing interim and final reports as required</w:t>
      </w:r>
    </w:p>
    <w:p w14:paraId="448F5929" w14:textId="77777777" w:rsidR="0077109E" w:rsidRDefault="0077109E" w:rsidP="00973E5E">
      <w:pPr>
        <w:widowControl w:val="0"/>
        <w:pBdr>
          <w:top w:val="nil"/>
          <w:left w:val="nil"/>
          <w:bottom w:val="nil"/>
          <w:right w:val="nil"/>
          <w:between w:val="nil"/>
        </w:pBdr>
        <w:spacing w:before="10" w:line="240" w:lineRule="auto"/>
        <w:ind w:right="741"/>
        <w:jc w:val="left"/>
        <w:rPr>
          <w:rFonts w:asciiTheme="majorHAnsi" w:hAnsiTheme="majorHAnsi" w:cstheme="majorHAnsi"/>
          <w:b/>
          <w:bCs/>
          <w:sz w:val="24"/>
          <w:szCs w:val="24"/>
        </w:rPr>
      </w:pPr>
    </w:p>
    <w:p w14:paraId="1FC797C6" w14:textId="7C5784D2" w:rsidR="00D170B4" w:rsidRPr="0077109E" w:rsidRDefault="005B08A4" w:rsidP="00973E5E">
      <w:pPr>
        <w:widowControl w:val="0"/>
        <w:pBdr>
          <w:top w:val="nil"/>
          <w:left w:val="nil"/>
          <w:bottom w:val="nil"/>
          <w:right w:val="nil"/>
          <w:between w:val="nil"/>
        </w:pBdr>
        <w:spacing w:before="10" w:line="240" w:lineRule="auto"/>
        <w:ind w:right="741"/>
        <w:jc w:val="left"/>
        <w:rPr>
          <w:rFonts w:asciiTheme="majorHAnsi" w:hAnsiTheme="majorHAnsi" w:cstheme="majorHAnsi"/>
          <w:sz w:val="24"/>
          <w:szCs w:val="24"/>
        </w:rPr>
      </w:pPr>
      <w:r w:rsidRPr="0077109E">
        <w:rPr>
          <w:rFonts w:asciiTheme="majorHAnsi" w:hAnsiTheme="majorHAnsi" w:cstheme="majorHAnsi"/>
          <w:b/>
          <w:bCs/>
          <w:sz w:val="24"/>
          <w:szCs w:val="24"/>
        </w:rPr>
        <w:t>3.</w:t>
      </w:r>
      <w:r w:rsidRPr="0077109E">
        <w:rPr>
          <w:rFonts w:asciiTheme="majorHAnsi" w:hAnsiTheme="majorHAnsi" w:cstheme="majorHAnsi"/>
          <w:b/>
          <w:bCs/>
          <w:sz w:val="24"/>
          <w:szCs w:val="24"/>
        </w:rPr>
        <w:tab/>
      </w:r>
      <w:r w:rsidR="00D170B4" w:rsidRPr="0077109E">
        <w:rPr>
          <w:rFonts w:asciiTheme="majorHAnsi" w:hAnsiTheme="majorHAnsi" w:cstheme="majorHAnsi"/>
          <w:b/>
          <w:bCs/>
          <w:sz w:val="24"/>
          <w:szCs w:val="24"/>
        </w:rPr>
        <w:t>Communication and Public Outreach (</w:t>
      </w:r>
      <w:r w:rsidR="002831DF" w:rsidRPr="0077109E">
        <w:rPr>
          <w:rFonts w:asciiTheme="majorHAnsi" w:hAnsiTheme="majorHAnsi" w:cstheme="majorHAnsi"/>
          <w:b/>
          <w:bCs/>
          <w:sz w:val="24"/>
          <w:szCs w:val="24"/>
        </w:rPr>
        <w:t>10</w:t>
      </w:r>
      <w:r w:rsidR="00D170B4" w:rsidRPr="0077109E">
        <w:rPr>
          <w:rFonts w:asciiTheme="majorHAnsi" w:hAnsiTheme="majorHAnsi" w:cstheme="majorHAnsi"/>
          <w:b/>
          <w:bCs/>
          <w:sz w:val="24"/>
          <w:szCs w:val="24"/>
        </w:rPr>
        <w:t xml:space="preserve">%) </w:t>
      </w:r>
    </w:p>
    <w:p w14:paraId="2F8266EC" w14:textId="46081161" w:rsidR="002831DF" w:rsidRPr="0077109E" w:rsidRDefault="00D170B4" w:rsidP="00973E5E">
      <w:pPr>
        <w:widowControl w:val="0"/>
        <w:pBdr>
          <w:top w:val="nil"/>
          <w:left w:val="nil"/>
          <w:bottom w:val="nil"/>
          <w:right w:val="nil"/>
          <w:between w:val="nil"/>
        </w:pBdr>
        <w:spacing w:before="18" w:line="240" w:lineRule="auto"/>
        <w:ind w:right="779"/>
        <w:jc w:val="left"/>
        <w:rPr>
          <w:rFonts w:asciiTheme="majorHAnsi" w:eastAsia="Arial Unicode MS" w:hAnsiTheme="majorHAnsi" w:cstheme="majorHAnsi"/>
          <w:sz w:val="24"/>
          <w:szCs w:val="24"/>
        </w:rPr>
      </w:pPr>
      <w:r w:rsidRPr="0077109E">
        <w:rPr>
          <w:rFonts w:asciiTheme="majorHAnsi" w:hAnsiTheme="majorHAnsi" w:cstheme="majorHAnsi"/>
          <w:sz w:val="24"/>
          <w:szCs w:val="24"/>
        </w:rPr>
        <w:t>Wor</w:t>
      </w:r>
      <w:r w:rsidR="0063178D" w:rsidRPr="0077109E">
        <w:rPr>
          <w:rFonts w:asciiTheme="majorHAnsi" w:hAnsiTheme="majorHAnsi" w:cstheme="majorHAnsi"/>
          <w:sz w:val="24"/>
          <w:szCs w:val="24"/>
        </w:rPr>
        <w:t>k</w:t>
      </w:r>
      <w:r w:rsidRPr="0077109E">
        <w:rPr>
          <w:rFonts w:asciiTheme="majorHAnsi" w:hAnsiTheme="majorHAnsi" w:cstheme="majorHAnsi"/>
          <w:sz w:val="24"/>
          <w:szCs w:val="24"/>
        </w:rPr>
        <w:t xml:space="preserve"> with the Board’s Communication</w:t>
      </w:r>
      <w:r w:rsidR="0063178D" w:rsidRPr="0077109E">
        <w:rPr>
          <w:rFonts w:asciiTheme="majorHAnsi" w:hAnsiTheme="majorHAnsi" w:cstheme="majorHAnsi"/>
          <w:sz w:val="24"/>
          <w:szCs w:val="24"/>
        </w:rPr>
        <w:t>s</w:t>
      </w:r>
      <w:r w:rsidRPr="0077109E">
        <w:rPr>
          <w:rFonts w:asciiTheme="majorHAnsi" w:hAnsiTheme="majorHAnsi" w:cstheme="majorHAnsi"/>
          <w:sz w:val="24"/>
          <w:szCs w:val="24"/>
        </w:rPr>
        <w:t xml:space="preserve"> </w:t>
      </w:r>
      <w:r w:rsidR="000B5358" w:rsidRPr="0077109E">
        <w:rPr>
          <w:rFonts w:asciiTheme="majorHAnsi" w:hAnsiTheme="majorHAnsi" w:cstheme="majorHAnsi"/>
          <w:sz w:val="24"/>
          <w:szCs w:val="24"/>
        </w:rPr>
        <w:t>C</w:t>
      </w:r>
      <w:r w:rsidRPr="0077109E">
        <w:rPr>
          <w:rFonts w:asciiTheme="majorHAnsi" w:hAnsiTheme="majorHAnsi" w:cstheme="majorHAnsi"/>
          <w:sz w:val="24"/>
          <w:szCs w:val="24"/>
        </w:rPr>
        <w:t xml:space="preserve">ommittee to </w:t>
      </w:r>
      <w:r w:rsidR="000F22E6" w:rsidRPr="0077109E">
        <w:rPr>
          <w:rFonts w:asciiTheme="majorHAnsi" w:hAnsiTheme="majorHAnsi" w:cstheme="majorHAnsi"/>
          <w:sz w:val="24"/>
          <w:szCs w:val="24"/>
        </w:rPr>
        <w:t>develop and</w:t>
      </w:r>
      <w:r w:rsidRPr="0077109E">
        <w:rPr>
          <w:rFonts w:asciiTheme="majorHAnsi" w:hAnsiTheme="majorHAnsi" w:cstheme="majorHAnsi"/>
          <w:sz w:val="24"/>
          <w:szCs w:val="24"/>
        </w:rPr>
        <w:t xml:space="preserve"> implement HHLT’s communication strategy to:  </w:t>
      </w:r>
    </w:p>
    <w:p w14:paraId="419A2A99" w14:textId="77777777" w:rsidR="00F10B54" w:rsidRPr="0077109E" w:rsidRDefault="00F10B54" w:rsidP="00973E5E">
      <w:pPr>
        <w:pStyle w:val="ListParagraph"/>
        <w:widowControl w:val="0"/>
        <w:numPr>
          <w:ilvl w:val="0"/>
          <w:numId w:val="24"/>
        </w:numPr>
        <w:pBdr>
          <w:top w:val="nil"/>
          <w:left w:val="nil"/>
          <w:bottom w:val="nil"/>
          <w:right w:val="nil"/>
          <w:between w:val="nil"/>
        </w:pBdr>
        <w:spacing w:before="9" w:line="240" w:lineRule="auto"/>
        <w:ind w:right="19"/>
        <w:jc w:val="left"/>
        <w:rPr>
          <w:rFonts w:asciiTheme="majorHAnsi" w:hAnsiTheme="majorHAnsi" w:cstheme="majorHAnsi"/>
          <w:sz w:val="24"/>
          <w:szCs w:val="24"/>
        </w:rPr>
      </w:pPr>
      <w:r w:rsidRPr="0077109E">
        <w:rPr>
          <w:rFonts w:asciiTheme="majorHAnsi" w:eastAsia="Arial Unicode MS" w:hAnsiTheme="majorHAnsi" w:cstheme="majorHAnsi"/>
          <w:sz w:val="24"/>
          <w:szCs w:val="24"/>
        </w:rPr>
        <w:t>Expand brand recognition generally and among key stakeholder groups specifically</w:t>
      </w:r>
      <w:r w:rsidRPr="0077109E">
        <w:rPr>
          <w:rFonts w:asciiTheme="majorHAnsi" w:hAnsiTheme="majorHAnsi" w:cstheme="majorHAnsi"/>
          <w:sz w:val="24"/>
          <w:szCs w:val="24"/>
        </w:rPr>
        <w:t xml:space="preserve"> </w:t>
      </w:r>
    </w:p>
    <w:p w14:paraId="7FE90E71" w14:textId="77777777" w:rsidR="00973E5E" w:rsidRPr="0077109E" w:rsidRDefault="00973E5E" w:rsidP="00973E5E">
      <w:pPr>
        <w:pStyle w:val="ListParagraph"/>
        <w:widowControl w:val="0"/>
        <w:pBdr>
          <w:top w:val="nil"/>
          <w:left w:val="nil"/>
          <w:bottom w:val="nil"/>
          <w:right w:val="nil"/>
          <w:between w:val="nil"/>
        </w:pBdr>
        <w:spacing w:before="9" w:line="240" w:lineRule="auto"/>
        <w:ind w:left="1069" w:right="19"/>
        <w:jc w:val="left"/>
        <w:rPr>
          <w:rFonts w:asciiTheme="majorHAnsi" w:hAnsiTheme="majorHAnsi" w:cstheme="majorHAnsi"/>
          <w:sz w:val="24"/>
          <w:szCs w:val="24"/>
        </w:rPr>
      </w:pPr>
    </w:p>
    <w:p w14:paraId="069CE04F" w14:textId="337E7A34" w:rsidR="004D393F" w:rsidRPr="0077109E" w:rsidRDefault="004E5F27" w:rsidP="00973E5E">
      <w:pPr>
        <w:pStyle w:val="ListParagraph"/>
        <w:widowControl w:val="0"/>
        <w:numPr>
          <w:ilvl w:val="0"/>
          <w:numId w:val="24"/>
        </w:numPr>
        <w:pBdr>
          <w:top w:val="nil"/>
          <w:left w:val="nil"/>
          <w:bottom w:val="nil"/>
          <w:right w:val="nil"/>
          <w:between w:val="nil"/>
        </w:pBdr>
        <w:spacing w:before="9" w:line="240" w:lineRule="auto"/>
        <w:ind w:right="19"/>
        <w:jc w:val="left"/>
        <w:rPr>
          <w:rFonts w:asciiTheme="majorHAnsi" w:hAnsiTheme="majorHAnsi" w:cstheme="majorHAnsi"/>
          <w:sz w:val="24"/>
          <w:szCs w:val="24"/>
        </w:rPr>
      </w:pPr>
      <w:r w:rsidRPr="0077109E">
        <w:rPr>
          <w:rFonts w:asciiTheme="majorHAnsi" w:hAnsiTheme="majorHAnsi" w:cstheme="majorHAnsi"/>
          <w:sz w:val="24"/>
          <w:szCs w:val="24"/>
        </w:rPr>
        <w:t>Ensure c</w:t>
      </w:r>
      <w:r w:rsidR="004D393F" w:rsidRPr="0077109E">
        <w:rPr>
          <w:rFonts w:asciiTheme="majorHAnsi" w:hAnsiTheme="majorHAnsi" w:cstheme="majorHAnsi"/>
          <w:sz w:val="24"/>
          <w:szCs w:val="24"/>
        </w:rPr>
        <w:t>onsistent messaging and branding across all communication platforms</w:t>
      </w:r>
    </w:p>
    <w:p w14:paraId="49C86505" w14:textId="77777777" w:rsidR="00973E5E" w:rsidRPr="0077109E" w:rsidRDefault="00973E5E" w:rsidP="00973E5E">
      <w:pPr>
        <w:pStyle w:val="ListParagraph"/>
        <w:widowControl w:val="0"/>
        <w:pBdr>
          <w:top w:val="nil"/>
          <w:left w:val="nil"/>
          <w:bottom w:val="nil"/>
          <w:right w:val="nil"/>
          <w:between w:val="nil"/>
        </w:pBdr>
        <w:spacing w:before="9" w:line="240" w:lineRule="auto"/>
        <w:ind w:left="1069" w:right="19"/>
        <w:jc w:val="left"/>
        <w:rPr>
          <w:rFonts w:asciiTheme="majorHAnsi" w:hAnsiTheme="majorHAnsi" w:cstheme="majorHAnsi"/>
          <w:sz w:val="24"/>
          <w:szCs w:val="24"/>
        </w:rPr>
      </w:pPr>
    </w:p>
    <w:p w14:paraId="1AC4C1ED" w14:textId="55D91BAF" w:rsidR="002831DF" w:rsidRPr="0077109E" w:rsidRDefault="00D170B4" w:rsidP="00973E5E">
      <w:pPr>
        <w:pStyle w:val="ListParagraph"/>
        <w:widowControl w:val="0"/>
        <w:numPr>
          <w:ilvl w:val="0"/>
          <w:numId w:val="24"/>
        </w:numPr>
        <w:pBdr>
          <w:top w:val="nil"/>
          <w:left w:val="nil"/>
          <w:bottom w:val="nil"/>
          <w:right w:val="nil"/>
          <w:between w:val="nil"/>
        </w:pBdr>
        <w:spacing w:before="9" w:line="240" w:lineRule="auto"/>
        <w:ind w:right="19"/>
        <w:jc w:val="left"/>
        <w:rPr>
          <w:rFonts w:asciiTheme="majorHAnsi" w:hAnsiTheme="majorHAnsi" w:cstheme="majorHAnsi"/>
          <w:sz w:val="24"/>
          <w:szCs w:val="24"/>
        </w:rPr>
      </w:pPr>
      <w:r w:rsidRPr="0077109E">
        <w:rPr>
          <w:rFonts w:asciiTheme="majorHAnsi" w:hAnsiTheme="majorHAnsi" w:cstheme="majorHAnsi"/>
          <w:sz w:val="24"/>
          <w:szCs w:val="24"/>
        </w:rPr>
        <w:t>Cre</w:t>
      </w:r>
      <w:r w:rsidR="00337F3E" w:rsidRPr="0077109E">
        <w:rPr>
          <w:rFonts w:asciiTheme="majorHAnsi" w:hAnsiTheme="majorHAnsi" w:cstheme="majorHAnsi"/>
          <w:sz w:val="24"/>
          <w:szCs w:val="24"/>
        </w:rPr>
        <w:t>ate</w:t>
      </w:r>
      <w:r w:rsidRPr="0077109E">
        <w:rPr>
          <w:rFonts w:asciiTheme="majorHAnsi" w:hAnsiTheme="majorHAnsi" w:cstheme="majorHAnsi"/>
          <w:sz w:val="24"/>
          <w:szCs w:val="24"/>
        </w:rPr>
        <w:t xml:space="preserve"> and/or support the development of content for various communication </w:t>
      </w:r>
      <w:r w:rsidR="005C6925" w:rsidRPr="0077109E">
        <w:rPr>
          <w:rFonts w:asciiTheme="majorHAnsi" w:hAnsiTheme="majorHAnsi" w:cstheme="majorHAnsi"/>
          <w:sz w:val="24"/>
          <w:szCs w:val="24"/>
        </w:rPr>
        <w:t>metho</w:t>
      </w:r>
      <w:r w:rsidR="007A3AF5" w:rsidRPr="0077109E">
        <w:rPr>
          <w:rFonts w:asciiTheme="majorHAnsi" w:hAnsiTheme="majorHAnsi" w:cstheme="majorHAnsi"/>
          <w:sz w:val="24"/>
          <w:szCs w:val="24"/>
        </w:rPr>
        <w:t>ds,</w:t>
      </w:r>
      <w:r w:rsidR="005276E0"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including website, social media, newsletters, press releases, and promotional materials </w:t>
      </w:r>
    </w:p>
    <w:p w14:paraId="315E4D90" w14:textId="77777777" w:rsidR="00973E5E" w:rsidRPr="0077109E" w:rsidRDefault="00973E5E" w:rsidP="00973E5E">
      <w:pPr>
        <w:pStyle w:val="ListParagraph"/>
        <w:widowControl w:val="0"/>
        <w:pBdr>
          <w:top w:val="nil"/>
          <w:left w:val="nil"/>
          <w:bottom w:val="nil"/>
          <w:right w:val="nil"/>
          <w:between w:val="nil"/>
        </w:pBdr>
        <w:spacing w:before="9" w:line="240" w:lineRule="auto"/>
        <w:ind w:left="1069" w:right="19"/>
        <w:jc w:val="left"/>
        <w:rPr>
          <w:rFonts w:asciiTheme="majorHAnsi" w:hAnsiTheme="majorHAnsi" w:cstheme="majorHAnsi"/>
          <w:sz w:val="24"/>
          <w:szCs w:val="24"/>
        </w:rPr>
      </w:pPr>
    </w:p>
    <w:p w14:paraId="6FCA502D" w14:textId="3AAFBF6B" w:rsidR="004736E7" w:rsidRPr="0077109E" w:rsidRDefault="008D3430" w:rsidP="00973E5E">
      <w:pPr>
        <w:pStyle w:val="ListParagraph"/>
        <w:widowControl w:val="0"/>
        <w:numPr>
          <w:ilvl w:val="0"/>
          <w:numId w:val="24"/>
        </w:numPr>
        <w:pBdr>
          <w:top w:val="nil"/>
          <w:left w:val="nil"/>
          <w:bottom w:val="nil"/>
          <w:right w:val="nil"/>
          <w:between w:val="nil"/>
        </w:pBdr>
        <w:spacing w:before="9" w:line="240" w:lineRule="auto"/>
        <w:ind w:right="19"/>
        <w:jc w:val="left"/>
        <w:rPr>
          <w:rFonts w:asciiTheme="majorHAnsi" w:hAnsiTheme="majorHAnsi" w:cstheme="majorHAnsi"/>
          <w:sz w:val="24"/>
          <w:szCs w:val="24"/>
        </w:rPr>
      </w:pPr>
      <w:r w:rsidRPr="0077109E">
        <w:rPr>
          <w:rFonts w:asciiTheme="majorHAnsi" w:hAnsiTheme="majorHAnsi" w:cstheme="majorHAnsi"/>
          <w:sz w:val="24"/>
          <w:szCs w:val="24"/>
        </w:rPr>
        <w:t xml:space="preserve">Update </w:t>
      </w:r>
      <w:r w:rsidR="00D170B4" w:rsidRPr="0077109E">
        <w:rPr>
          <w:rFonts w:asciiTheme="majorHAnsi" w:hAnsiTheme="majorHAnsi" w:cstheme="majorHAnsi"/>
          <w:sz w:val="24"/>
          <w:szCs w:val="24"/>
        </w:rPr>
        <w:t xml:space="preserve">marketing </w:t>
      </w:r>
      <w:r w:rsidRPr="0077109E">
        <w:rPr>
          <w:rFonts w:asciiTheme="majorHAnsi" w:hAnsiTheme="majorHAnsi" w:cstheme="majorHAnsi"/>
          <w:sz w:val="24"/>
          <w:szCs w:val="24"/>
        </w:rPr>
        <w:t>material</w:t>
      </w:r>
      <w:r w:rsidR="00D170B4" w:rsidRPr="0077109E">
        <w:rPr>
          <w:rFonts w:asciiTheme="majorHAnsi" w:hAnsiTheme="majorHAnsi" w:cstheme="majorHAnsi"/>
          <w:sz w:val="24"/>
          <w:szCs w:val="24"/>
        </w:rPr>
        <w:t xml:space="preserve"> to effectively communicate the Land Trust's work and impact</w:t>
      </w:r>
    </w:p>
    <w:p w14:paraId="68504EE4" w14:textId="77777777" w:rsidR="00973E5E" w:rsidRPr="0077109E" w:rsidRDefault="00973E5E" w:rsidP="00973E5E">
      <w:pPr>
        <w:pStyle w:val="ListParagraph"/>
        <w:widowControl w:val="0"/>
        <w:pBdr>
          <w:top w:val="nil"/>
          <w:left w:val="nil"/>
          <w:bottom w:val="nil"/>
          <w:right w:val="nil"/>
          <w:between w:val="nil"/>
        </w:pBdr>
        <w:spacing w:before="10" w:line="240" w:lineRule="auto"/>
        <w:ind w:left="1069" w:right="166"/>
        <w:jc w:val="left"/>
        <w:rPr>
          <w:rFonts w:asciiTheme="majorHAnsi" w:hAnsiTheme="majorHAnsi" w:cstheme="majorHAnsi"/>
          <w:sz w:val="24"/>
          <w:szCs w:val="24"/>
        </w:rPr>
      </w:pPr>
    </w:p>
    <w:p w14:paraId="474EFE84" w14:textId="5AA519CB" w:rsidR="00973E5E" w:rsidRPr="0077109E" w:rsidRDefault="004736E7" w:rsidP="00973E5E">
      <w:pPr>
        <w:pStyle w:val="ListParagraph"/>
        <w:widowControl w:val="0"/>
        <w:numPr>
          <w:ilvl w:val="0"/>
          <w:numId w:val="24"/>
        </w:numPr>
        <w:pBdr>
          <w:top w:val="nil"/>
          <w:left w:val="nil"/>
          <w:bottom w:val="nil"/>
          <w:right w:val="nil"/>
          <w:between w:val="nil"/>
        </w:pBdr>
        <w:spacing w:before="10" w:line="240" w:lineRule="auto"/>
        <w:ind w:right="166"/>
        <w:jc w:val="left"/>
        <w:rPr>
          <w:rFonts w:asciiTheme="majorHAnsi" w:hAnsiTheme="majorHAnsi" w:cstheme="majorHAnsi"/>
          <w:sz w:val="24"/>
          <w:szCs w:val="24"/>
        </w:rPr>
      </w:pPr>
      <w:r w:rsidRPr="0077109E">
        <w:rPr>
          <w:rFonts w:asciiTheme="majorHAnsi" w:hAnsiTheme="majorHAnsi" w:cstheme="majorHAnsi"/>
          <w:sz w:val="24"/>
          <w:szCs w:val="24"/>
        </w:rPr>
        <w:t>Work to ensure a robust and growing network of support for HHLT in the Haliburton community</w:t>
      </w:r>
    </w:p>
    <w:p w14:paraId="1FB42176" w14:textId="77777777" w:rsidR="00973E5E" w:rsidRDefault="00973E5E" w:rsidP="0018525C">
      <w:pPr>
        <w:spacing w:line="240" w:lineRule="auto"/>
        <w:jc w:val="left"/>
        <w:rPr>
          <w:rFonts w:asciiTheme="majorHAnsi" w:hAnsiTheme="majorHAnsi" w:cstheme="majorHAnsi"/>
          <w:b/>
          <w:bCs/>
          <w:sz w:val="24"/>
          <w:szCs w:val="24"/>
        </w:rPr>
      </w:pPr>
    </w:p>
    <w:p w14:paraId="0331E5DF" w14:textId="77777777" w:rsidR="00471D91" w:rsidRPr="0077109E" w:rsidRDefault="00471D91" w:rsidP="0018525C">
      <w:pPr>
        <w:spacing w:line="240" w:lineRule="auto"/>
        <w:jc w:val="left"/>
        <w:rPr>
          <w:rFonts w:asciiTheme="majorHAnsi" w:hAnsiTheme="majorHAnsi" w:cstheme="majorHAnsi"/>
          <w:b/>
          <w:bCs/>
          <w:sz w:val="24"/>
          <w:szCs w:val="24"/>
        </w:rPr>
      </w:pPr>
    </w:p>
    <w:p w14:paraId="3002132E" w14:textId="55B51A05" w:rsidR="00DE1182" w:rsidRPr="0077109E" w:rsidRDefault="009B354D" w:rsidP="00973E5E">
      <w:pPr>
        <w:pStyle w:val="ListParagraph"/>
        <w:numPr>
          <w:ilvl w:val="0"/>
          <w:numId w:val="15"/>
        </w:numPr>
        <w:spacing w:line="240" w:lineRule="auto"/>
        <w:jc w:val="left"/>
        <w:rPr>
          <w:rFonts w:asciiTheme="majorHAnsi" w:hAnsiTheme="majorHAnsi" w:cstheme="majorHAnsi"/>
          <w:b/>
          <w:bCs/>
          <w:sz w:val="24"/>
          <w:szCs w:val="24"/>
        </w:rPr>
      </w:pPr>
      <w:r w:rsidRPr="0077109E">
        <w:rPr>
          <w:rFonts w:asciiTheme="majorHAnsi" w:hAnsiTheme="majorHAnsi" w:cstheme="majorHAnsi"/>
          <w:b/>
          <w:bCs/>
          <w:sz w:val="24"/>
          <w:szCs w:val="24"/>
        </w:rPr>
        <w:lastRenderedPageBreak/>
        <w:t>Governance Support (</w:t>
      </w:r>
      <w:r w:rsidR="002831DF" w:rsidRPr="0077109E">
        <w:rPr>
          <w:rFonts w:asciiTheme="majorHAnsi" w:hAnsiTheme="majorHAnsi" w:cstheme="majorHAnsi"/>
          <w:b/>
          <w:bCs/>
          <w:sz w:val="24"/>
          <w:szCs w:val="24"/>
        </w:rPr>
        <w:t>5</w:t>
      </w:r>
      <w:r w:rsidRPr="0077109E">
        <w:rPr>
          <w:rFonts w:asciiTheme="majorHAnsi" w:hAnsiTheme="majorHAnsi" w:cstheme="majorHAnsi"/>
          <w:b/>
          <w:bCs/>
          <w:sz w:val="24"/>
          <w:szCs w:val="24"/>
        </w:rPr>
        <w:t xml:space="preserve">%)  </w:t>
      </w:r>
    </w:p>
    <w:p w14:paraId="6151FF24" w14:textId="77777777" w:rsidR="005B08A4" w:rsidRPr="0077109E" w:rsidRDefault="005B08A4" w:rsidP="00973E5E">
      <w:pPr>
        <w:pStyle w:val="ListParagraph"/>
        <w:spacing w:line="240" w:lineRule="auto"/>
        <w:ind w:left="460"/>
        <w:jc w:val="left"/>
        <w:rPr>
          <w:rFonts w:asciiTheme="majorHAnsi" w:hAnsiTheme="majorHAnsi" w:cstheme="majorHAnsi"/>
          <w:b/>
          <w:bCs/>
          <w:sz w:val="24"/>
          <w:szCs w:val="24"/>
        </w:rPr>
      </w:pPr>
    </w:p>
    <w:p w14:paraId="6DE5B3F6" w14:textId="1A14A2CF" w:rsidR="003C0F75" w:rsidRPr="0077109E" w:rsidRDefault="009B354D" w:rsidP="00973E5E">
      <w:pPr>
        <w:pStyle w:val="ListParagraph"/>
        <w:widowControl w:val="0"/>
        <w:numPr>
          <w:ilvl w:val="0"/>
          <w:numId w:val="25"/>
        </w:numPr>
        <w:pBdr>
          <w:top w:val="nil"/>
          <w:left w:val="nil"/>
          <w:bottom w:val="nil"/>
          <w:right w:val="nil"/>
          <w:between w:val="nil"/>
        </w:pBdr>
        <w:spacing w:before="18" w:line="240" w:lineRule="auto"/>
        <w:ind w:right="175"/>
        <w:jc w:val="left"/>
        <w:rPr>
          <w:rFonts w:asciiTheme="majorHAnsi" w:hAnsiTheme="majorHAnsi" w:cstheme="majorHAnsi"/>
          <w:sz w:val="24"/>
          <w:szCs w:val="24"/>
        </w:rPr>
      </w:pPr>
      <w:r w:rsidRPr="0077109E">
        <w:rPr>
          <w:rFonts w:asciiTheme="majorHAnsi" w:hAnsiTheme="majorHAnsi" w:cstheme="majorHAnsi"/>
          <w:sz w:val="24"/>
          <w:szCs w:val="24"/>
        </w:rPr>
        <w:t>Collaborate with the board of directors, supporting their efforts in strategic planning</w:t>
      </w:r>
    </w:p>
    <w:p w14:paraId="26425BB4" w14:textId="77777777" w:rsidR="0018525C" w:rsidRPr="0077109E" w:rsidRDefault="0018525C" w:rsidP="0018525C">
      <w:pPr>
        <w:pStyle w:val="ListParagraph"/>
        <w:widowControl w:val="0"/>
        <w:pBdr>
          <w:top w:val="nil"/>
          <w:left w:val="nil"/>
          <w:bottom w:val="nil"/>
          <w:right w:val="nil"/>
          <w:between w:val="nil"/>
        </w:pBdr>
        <w:spacing w:before="18" w:line="240" w:lineRule="auto"/>
        <w:ind w:left="1069" w:right="175"/>
        <w:jc w:val="left"/>
        <w:rPr>
          <w:rFonts w:asciiTheme="majorHAnsi" w:hAnsiTheme="majorHAnsi" w:cstheme="majorHAnsi"/>
          <w:sz w:val="24"/>
          <w:szCs w:val="24"/>
        </w:rPr>
      </w:pPr>
    </w:p>
    <w:p w14:paraId="4759D626" w14:textId="77777777" w:rsidR="00AC0187" w:rsidRDefault="0018525C" w:rsidP="00AC0187">
      <w:pPr>
        <w:pStyle w:val="ListParagraph"/>
        <w:widowControl w:val="0"/>
        <w:numPr>
          <w:ilvl w:val="0"/>
          <w:numId w:val="25"/>
        </w:numPr>
        <w:pBdr>
          <w:top w:val="nil"/>
          <w:left w:val="nil"/>
          <w:bottom w:val="nil"/>
          <w:right w:val="nil"/>
          <w:between w:val="nil"/>
        </w:pBdr>
        <w:spacing w:before="18" w:line="240" w:lineRule="auto"/>
        <w:ind w:right="175"/>
        <w:jc w:val="left"/>
        <w:rPr>
          <w:rFonts w:asciiTheme="majorHAnsi" w:hAnsiTheme="majorHAnsi" w:cstheme="majorHAnsi"/>
          <w:sz w:val="24"/>
          <w:szCs w:val="24"/>
        </w:rPr>
      </w:pPr>
      <w:r w:rsidRPr="0077109E">
        <w:rPr>
          <w:rFonts w:asciiTheme="majorHAnsi" w:hAnsiTheme="majorHAnsi" w:cstheme="majorHAnsi"/>
          <w:sz w:val="24"/>
          <w:szCs w:val="24"/>
        </w:rPr>
        <w:t>Ensure that the Board (and Trustees) are kept current on major developments</w:t>
      </w:r>
    </w:p>
    <w:p w14:paraId="5C794DB0" w14:textId="77777777" w:rsidR="00AC0187" w:rsidRPr="00AC0187" w:rsidRDefault="00AC0187" w:rsidP="00AC0187">
      <w:pPr>
        <w:pStyle w:val="ListParagraph"/>
        <w:rPr>
          <w:rFonts w:asciiTheme="majorHAnsi" w:hAnsiTheme="majorHAnsi" w:cstheme="majorHAnsi"/>
          <w:sz w:val="24"/>
          <w:szCs w:val="24"/>
        </w:rPr>
      </w:pPr>
    </w:p>
    <w:p w14:paraId="11BB9292" w14:textId="1DA112C5" w:rsidR="005A4539" w:rsidRPr="00AC0187" w:rsidRDefault="002103BB" w:rsidP="00AC0187">
      <w:pPr>
        <w:pStyle w:val="ListParagraph"/>
        <w:widowControl w:val="0"/>
        <w:numPr>
          <w:ilvl w:val="0"/>
          <w:numId w:val="25"/>
        </w:numPr>
        <w:pBdr>
          <w:top w:val="nil"/>
          <w:left w:val="nil"/>
          <w:bottom w:val="nil"/>
          <w:right w:val="nil"/>
          <w:between w:val="nil"/>
        </w:pBdr>
        <w:spacing w:before="18" w:line="240" w:lineRule="auto"/>
        <w:ind w:right="175"/>
        <w:jc w:val="left"/>
        <w:rPr>
          <w:rFonts w:asciiTheme="majorHAnsi" w:hAnsiTheme="majorHAnsi" w:cstheme="majorHAnsi"/>
          <w:sz w:val="24"/>
          <w:szCs w:val="24"/>
        </w:rPr>
      </w:pPr>
      <w:r w:rsidRPr="00AC0187">
        <w:rPr>
          <w:rFonts w:asciiTheme="majorHAnsi" w:hAnsiTheme="majorHAnsi" w:cstheme="majorHAnsi"/>
          <w:sz w:val="24"/>
          <w:szCs w:val="24"/>
        </w:rPr>
        <w:t>E</w:t>
      </w:r>
      <w:r w:rsidR="00C25828" w:rsidRPr="00AC0187">
        <w:rPr>
          <w:rFonts w:asciiTheme="majorHAnsi" w:hAnsiTheme="majorHAnsi" w:cstheme="majorHAnsi"/>
          <w:sz w:val="24"/>
          <w:szCs w:val="24"/>
        </w:rPr>
        <w:t>nsure that written governance is reviewed, maintained current, and generally managed to ensure ongoing effectiveness</w:t>
      </w:r>
    </w:p>
    <w:p w14:paraId="1BEF09F0" w14:textId="77777777" w:rsidR="00973E5E" w:rsidRPr="005A4539" w:rsidRDefault="00973E5E" w:rsidP="005A4539">
      <w:pPr>
        <w:pStyle w:val="ListParagraph"/>
        <w:widowControl w:val="0"/>
        <w:pBdr>
          <w:top w:val="nil"/>
          <w:left w:val="nil"/>
          <w:bottom w:val="nil"/>
          <w:right w:val="nil"/>
          <w:between w:val="nil"/>
        </w:pBdr>
        <w:spacing w:before="18" w:line="240" w:lineRule="auto"/>
        <w:ind w:left="1069" w:right="175"/>
        <w:jc w:val="left"/>
      </w:pPr>
    </w:p>
    <w:p w14:paraId="687E5292" w14:textId="41926102" w:rsidR="005A4539" w:rsidRPr="0077109E" w:rsidRDefault="002831DF" w:rsidP="00973E5E">
      <w:pPr>
        <w:pStyle w:val="ListParagraph"/>
        <w:widowControl w:val="0"/>
        <w:numPr>
          <w:ilvl w:val="0"/>
          <w:numId w:val="25"/>
        </w:numPr>
        <w:pBdr>
          <w:top w:val="nil"/>
          <w:left w:val="nil"/>
          <w:bottom w:val="nil"/>
          <w:right w:val="nil"/>
          <w:between w:val="nil"/>
        </w:pBdr>
        <w:spacing w:before="18" w:line="240" w:lineRule="auto"/>
        <w:ind w:right="175"/>
        <w:jc w:val="left"/>
        <w:rPr>
          <w:rFonts w:asciiTheme="majorHAnsi" w:hAnsiTheme="majorHAnsi" w:cstheme="majorHAnsi"/>
          <w:sz w:val="24"/>
          <w:szCs w:val="24"/>
        </w:rPr>
      </w:pPr>
      <w:r w:rsidRPr="0077109E">
        <w:rPr>
          <w:rFonts w:asciiTheme="majorHAnsi" w:hAnsiTheme="majorHAnsi" w:cstheme="majorHAnsi"/>
          <w:sz w:val="24"/>
          <w:szCs w:val="24"/>
        </w:rPr>
        <w:t>Facilitate communications between the board, the Council of Trustees, committees and volunteers</w:t>
      </w:r>
    </w:p>
    <w:p w14:paraId="01B3F6AA" w14:textId="77777777" w:rsidR="005B08A4" w:rsidRPr="007D6827" w:rsidRDefault="005B08A4" w:rsidP="007D6827">
      <w:pPr>
        <w:widowControl w:val="0"/>
        <w:pBdr>
          <w:top w:val="nil"/>
          <w:left w:val="nil"/>
          <w:bottom w:val="nil"/>
          <w:right w:val="nil"/>
          <w:between w:val="nil"/>
        </w:pBdr>
        <w:spacing w:before="18" w:line="240" w:lineRule="auto"/>
        <w:ind w:right="175"/>
        <w:jc w:val="left"/>
        <w:rPr>
          <w:rFonts w:asciiTheme="majorHAnsi" w:hAnsiTheme="majorHAnsi" w:cstheme="majorHAnsi"/>
          <w:sz w:val="24"/>
          <w:szCs w:val="24"/>
        </w:rPr>
      </w:pPr>
    </w:p>
    <w:p w14:paraId="4701A45E" w14:textId="67F8F940" w:rsidR="00804D35" w:rsidRPr="0077109E" w:rsidRDefault="00617D7A" w:rsidP="00973E5E">
      <w:pPr>
        <w:pStyle w:val="ListParagraph"/>
        <w:widowControl w:val="0"/>
        <w:numPr>
          <w:ilvl w:val="0"/>
          <w:numId w:val="15"/>
        </w:numPr>
        <w:pBdr>
          <w:top w:val="nil"/>
          <w:left w:val="nil"/>
          <w:bottom w:val="nil"/>
          <w:right w:val="nil"/>
          <w:between w:val="nil"/>
        </w:pBdr>
        <w:spacing w:before="18" w:line="240" w:lineRule="auto"/>
        <w:ind w:right="175"/>
        <w:jc w:val="left"/>
        <w:rPr>
          <w:rFonts w:asciiTheme="majorHAnsi" w:hAnsiTheme="majorHAnsi" w:cstheme="majorHAnsi"/>
          <w:b/>
          <w:bCs/>
          <w:sz w:val="24"/>
          <w:szCs w:val="24"/>
        </w:rPr>
      </w:pPr>
      <w:r w:rsidRPr="0077109E">
        <w:rPr>
          <w:rFonts w:asciiTheme="majorHAnsi" w:hAnsiTheme="majorHAnsi" w:cstheme="majorHAnsi"/>
          <w:b/>
          <w:bCs/>
          <w:sz w:val="24"/>
          <w:szCs w:val="24"/>
        </w:rPr>
        <w:t>Indigenous Relations (5%)</w:t>
      </w:r>
    </w:p>
    <w:p w14:paraId="61E10E63" w14:textId="2FBB72A8" w:rsidR="00617D7A" w:rsidRPr="0077109E" w:rsidRDefault="00617D7A" w:rsidP="00973E5E">
      <w:pPr>
        <w:widowControl w:val="0"/>
        <w:pBdr>
          <w:top w:val="nil"/>
          <w:left w:val="nil"/>
          <w:bottom w:val="nil"/>
          <w:right w:val="nil"/>
          <w:between w:val="nil"/>
        </w:pBdr>
        <w:spacing w:before="18" w:line="240" w:lineRule="auto"/>
        <w:ind w:right="175"/>
        <w:jc w:val="left"/>
        <w:rPr>
          <w:rFonts w:asciiTheme="majorHAnsi" w:hAnsiTheme="majorHAnsi" w:cstheme="majorHAnsi"/>
          <w:b/>
          <w:bCs/>
          <w:sz w:val="24"/>
          <w:szCs w:val="24"/>
        </w:rPr>
      </w:pPr>
      <w:r w:rsidRPr="0077109E">
        <w:rPr>
          <w:rFonts w:asciiTheme="majorHAnsi" w:hAnsiTheme="majorHAnsi" w:cstheme="majorHAnsi"/>
          <w:sz w:val="24"/>
          <w:szCs w:val="24"/>
        </w:rPr>
        <w:t>Work to build strong relationships with Williams Treaties First Nations and seek opportunities for engagement and collaboration.</w:t>
      </w:r>
    </w:p>
    <w:p w14:paraId="6C103BE0" w14:textId="61C8C176" w:rsidR="00DE1182" w:rsidRPr="0077109E" w:rsidRDefault="003C0F75" w:rsidP="00973E5E">
      <w:pPr>
        <w:widowControl w:val="0"/>
        <w:pBdr>
          <w:top w:val="nil"/>
          <w:left w:val="nil"/>
          <w:bottom w:val="nil"/>
          <w:right w:val="nil"/>
          <w:between w:val="nil"/>
        </w:pBdr>
        <w:spacing w:before="18" w:line="240" w:lineRule="auto"/>
        <w:ind w:left="7"/>
        <w:jc w:val="left"/>
        <w:rPr>
          <w:rFonts w:asciiTheme="majorHAnsi" w:hAnsiTheme="majorHAnsi" w:cstheme="majorHAnsi"/>
          <w:b/>
          <w:bCs/>
          <w:sz w:val="24"/>
          <w:szCs w:val="24"/>
        </w:rPr>
      </w:pPr>
      <w:r w:rsidRPr="0077109E">
        <w:rPr>
          <w:rFonts w:asciiTheme="majorHAnsi" w:hAnsiTheme="majorHAnsi" w:cstheme="majorHAnsi"/>
          <w:b/>
          <w:bCs/>
          <w:sz w:val="24"/>
          <w:szCs w:val="24"/>
        </w:rPr>
        <w:t xml:space="preserve">Skills and Qualifications:  </w:t>
      </w:r>
    </w:p>
    <w:p w14:paraId="692AED5D" w14:textId="45049DAF" w:rsidR="00175EDF" w:rsidRPr="0077109E" w:rsidRDefault="009B354D" w:rsidP="00973E5E">
      <w:pPr>
        <w:spacing w:after="0" w:line="240" w:lineRule="auto"/>
        <w:jc w:val="left"/>
        <w:rPr>
          <w:rFonts w:asciiTheme="majorHAnsi" w:eastAsia="Times New Roman" w:hAnsiTheme="majorHAnsi" w:cstheme="majorHAnsi"/>
          <w:sz w:val="24"/>
          <w:szCs w:val="24"/>
          <w:lang w:eastAsia="en-US"/>
        </w:rPr>
      </w:pPr>
      <w:r w:rsidRPr="0077109E">
        <w:rPr>
          <w:rFonts w:asciiTheme="majorHAnsi" w:hAnsiTheme="majorHAnsi" w:cstheme="majorHAnsi"/>
          <w:sz w:val="24"/>
          <w:szCs w:val="24"/>
        </w:rPr>
        <w:t>We are seeking a</w:t>
      </w:r>
      <w:r w:rsidR="004736E7" w:rsidRPr="0077109E">
        <w:rPr>
          <w:rFonts w:asciiTheme="majorHAnsi" w:hAnsiTheme="majorHAnsi" w:cstheme="majorHAnsi"/>
          <w:sz w:val="24"/>
          <w:szCs w:val="24"/>
        </w:rPr>
        <w:t xml:space="preserve"> dynamic leader</w:t>
      </w:r>
      <w:r w:rsidR="002831DF"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who will enthusiastically engage in the work of </w:t>
      </w:r>
      <w:r w:rsidR="0064288D" w:rsidRPr="0077109E">
        <w:rPr>
          <w:rFonts w:asciiTheme="majorHAnsi" w:hAnsiTheme="majorHAnsi" w:cstheme="majorHAnsi"/>
          <w:sz w:val="24"/>
          <w:szCs w:val="24"/>
        </w:rPr>
        <w:t xml:space="preserve">HHLT </w:t>
      </w:r>
      <w:r w:rsidRPr="0077109E">
        <w:rPr>
          <w:rFonts w:asciiTheme="majorHAnsi" w:hAnsiTheme="majorHAnsi" w:cstheme="majorHAnsi"/>
          <w:sz w:val="24"/>
          <w:szCs w:val="24"/>
        </w:rPr>
        <w:t xml:space="preserve">by </w:t>
      </w:r>
      <w:r w:rsidR="0064288D" w:rsidRPr="0077109E">
        <w:rPr>
          <w:rFonts w:asciiTheme="majorHAnsi" w:hAnsiTheme="majorHAnsi" w:cstheme="majorHAnsi"/>
          <w:sz w:val="24"/>
          <w:szCs w:val="24"/>
        </w:rPr>
        <w:t xml:space="preserve">strengthening </w:t>
      </w:r>
      <w:r w:rsidRPr="0077109E">
        <w:rPr>
          <w:rFonts w:asciiTheme="majorHAnsi" w:hAnsiTheme="majorHAnsi" w:cstheme="majorHAnsi"/>
          <w:sz w:val="24"/>
          <w:szCs w:val="24"/>
        </w:rPr>
        <w:t>our organizational capacity</w:t>
      </w:r>
      <w:r w:rsidR="00553173"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The successful candidate will strive for excellence in achieving </w:t>
      </w:r>
      <w:r w:rsidR="0064288D" w:rsidRPr="0077109E">
        <w:rPr>
          <w:rFonts w:asciiTheme="majorHAnsi" w:hAnsiTheme="majorHAnsi" w:cstheme="majorHAnsi"/>
          <w:sz w:val="24"/>
          <w:szCs w:val="24"/>
        </w:rPr>
        <w:t>HHLT’s</w:t>
      </w:r>
      <w:r w:rsidRPr="0077109E">
        <w:rPr>
          <w:rFonts w:asciiTheme="majorHAnsi" w:hAnsiTheme="majorHAnsi" w:cstheme="majorHAnsi"/>
          <w:sz w:val="24"/>
          <w:szCs w:val="24"/>
        </w:rPr>
        <w:t xml:space="preserve"> goals by exhibiting the highest standard of care for our </w:t>
      </w:r>
      <w:r w:rsidRPr="0077109E">
        <w:rPr>
          <w:rFonts w:asciiTheme="majorHAnsi" w:hAnsiTheme="majorHAnsi" w:cstheme="majorHAnsi"/>
          <w:color w:val="000000" w:themeColor="text1"/>
          <w:sz w:val="24"/>
          <w:szCs w:val="24"/>
        </w:rPr>
        <w:t xml:space="preserve">community of volunteers, donors, partners and staff.  </w:t>
      </w:r>
      <w:r w:rsidR="002713B3" w:rsidRPr="0077109E">
        <w:rPr>
          <w:rFonts w:asciiTheme="majorHAnsi" w:hAnsiTheme="majorHAnsi" w:cstheme="majorHAnsi"/>
          <w:color w:val="000000" w:themeColor="text1"/>
          <w:sz w:val="24"/>
          <w:szCs w:val="24"/>
        </w:rPr>
        <w:t>Further, t</w:t>
      </w:r>
      <w:r w:rsidR="00175EDF" w:rsidRPr="0077109E">
        <w:rPr>
          <w:rFonts w:asciiTheme="majorHAnsi" w:hAnsiTheme="majorHAnsi" w:cstheme="majorHAnsi"/>
          <w:color w:val="000000" w:themeColor="text1"/>
          <w:sz w:val="24"/>
          <w:szCs w:val="24"/>
        </w:rPr>
        <w:t xml:space="preserve">he successful candidate is expected to </w:t>
      </w:r>
      <w:r w:rsidR="0023579E" w:rsidRPr="0077109E">
        <w:rPr>
          <w:rFonts w:asciiTheme="majorHAnsi" w:hAnsiTheme="majorHAnsi" w:cstheme="majorHAnsi"/>
          <w:color w:val="000000" w:themeColor="text1"/>
          <w:sz w:val="24"/>
          <w:szCs w:val="24"/>
        </w:rPr>
        <w:t xml:space="preserve">help </w:t>
      </w:r>
      <w:r w:rsidR="00175EDF" w:rsidRPr="0077109E">
        <w:rPr>
          <w:rFonts w:asciiTheme="majorHAnsi" w:eastAsia="Times New Roman" w:hAnsiTheme="majorHAnsi" w:cstheme="majorHAnsi"/>
          <w:color w:val="000000" w:themeColor="text1"/>
          <w:sz w:val="24"/>
          <w:szCs w:val="24"/>
          <w:lang w:eastAsia="en-US"/>
        </w:rPr>
        <w:t xml:space="preserve">develop a culture of giving and philanthropy throughout the community and our growing organization; to </w:t>
      </w:r>
      <w:r w:rsidR="00175EDF" w:rsidRPr="0077109E">
        <w:rPr>
          <w:rFonts w:asciiTheme="majorHAnsi" w:eastAsia="Times New Roman" w:hAnsiTheme="majorHAnsi" w:cstheme="majorHAnsi"/>
          <w:sz w:val="24"/>
          <w:szCs w:val="24"/>
          <w:lang w:eastAsia="en-US"/>
        </w:rPr>
        <w:t>enable and support our volunteers and supporters; and to assume a leadership role among our volunteers and staff.</w:t>
      </w:r>
    </w:p>
    <w:p w14:paraId="54167978" w14:textId="16BD6AFB" w:rsidR="00175EDF" w:rsidRPr="0077109E" w:rsidRDefault="00175EDF" w:rsidP="00973E5E">
      <w:pPr>
        <w:widowControl w:val="0"/>
        <w:pBdr>
          <w:top w:val="nil"/>
          <w:left w:val="nil"/>
          <w:bottom w:val="nil"/>
          <w:right w:val="nil"/>
          <w:between w:val="nil"/>
        </w:pBdr>
        <w:spacing w:before="18" w:after="0" w:line="240" w:lineRule="auto"/>
        <w:ind w:right="110"/>
        <w:jc w:val="left"/>
        <w:rPr>
          <w:rFonts w:asciiTheme="majorHAnsi" w:hAnsiTheme="majorHAnsi" w:cstheme="majorHAnsi"/>
          <w:sz w:val="24"/>
          <w:szCs w:val="24"/>
        </w:rPr>
      </w:pPr>
    </w:p>
    <w:p w14:paraId="44EB0322" w14:textId="54E6A353" w:rsidR="00175EDF" w:rsidRPr="0077109E" w:rsidRDefault="009B354D" w:rsidP="00973E5E">
      <w:pPr>
        <w:widowControl w:val="0"/>
        <w:pBdr>
          <w:top w:val="nil"/>
          <w:left w:val="nil"/>
          <w:bottom w:val="nil"/>
          <w:right w:val="nil"/>
          <w:between w:val="nil"/>
        </w:pBdr>
        <w:spacing w:before="18" w:line="240" w:lineRule="auto"/>
        <w:ind w:firstLine="5"/>
        <w:jc w:val="left"/>
        <w:rPr>
          <w:rFonts w:asciiTheme="majorHAnsi" w:hAnsiTheme="majorHAnsi" w:cstheme="majorHAnsi"/>
          <w:sz w:val="24"/>
          <w:szCs w:val="24"/>
        </w:rPr>
      </w:pPr>
      <w:r w:rsidRPr="0077109E">
        <w:rPr>
          <w:rFonts w:asciiTheme="majorHAnsi" w:hAnsiTheme="majorHAnsi" w:cstheme="majorHAnsi"/>
          <w:sz w:val="24"/>
          <w:szCs w:val="24"/>
        </w:rPr>
        <w:t xml:space="preserve">This role requires a self-starter who </w:t>
      </w:r>
      <w:r w:rsidR="00C25828" w:rsidRPr="0077109E">
        <w:rPr>
          <w:rFonts w:asciiTheme="majorHAnsi" w:hAnsiTheme="majorHAnsi" w:cstheme="majorHAnsi"/>
          <w:sz w:val="24"/>
          <w:szCs w:val="24"/>
        </w:rPr>
        <w:t xml:space="preserve">can effectively resolve </w:t>
      </w:r>
      <w:r w:rsidRPr="0077109E">
        <w:rPr>
          <w:rFonts w:asciiTheme="majorHAnsi" w:hAnsiTheme="majorHAnsi" w:cstheme="majorHAnsi"/>
          <w:sz w:val="24"/>
          <w:szCs w:val="24"/>
        </w:rPr>
        <w:t xml:space="preserve">challenges with a collaborative, solution-oriented approach, as well as being capable of thriving in a dynamic work environment.  Our ideal candidate will </w:t>
      </w:r>
      <w:r w:rsidR="00175EDF" w:rsidRPr="0077109E">
        <w:rPr>
          <w:rFonts w:asciiTheme="majorHAnsi" w:hAnsiTheme="majorHAnsi" w:cstheme="majorHAnsi"/>
          <w:sz w:val="24"/>
          <w:szCs w:val="24"/>
        </w:rPr>
        <w:t xml:space="preserve">have a ‘can do’ personality, and a </w:t>
      </w:r>
      <w:r w:rsidR="002713B3" w:rsidRPr="0077109E">
        <w:rPr>
          <w:rFonts w:asciiTheme="majorHAnsi" w:hAnsiTheme="majorHAnsi" w:cstheme="majorHAnsi"/>
          <w:sz w:val="24"/>
          <w:szCs w:val="24"/>
        </w:rPr>
        <w:t xml:space="preserve">love for connecting people with nature.  Candidates </w:t>
      </w:r>
      <w:r w:rsidR="002713B3" w:rsidRPr="0077109E">
        <w:rPr>
          <w:rFonts w:asciiTheme="majorHAnsi" w:eastAsia="Times New Roman" w:hAnsiTheme="majorHAnsi" w:cstheme="majorHAnsi"/>
          <w:sz w:val="24"/>
          <w:szCs w:val="24"/>
          <w:lang w:eastAsia="en-US"/>
        </w:rPr>
        <w:t>must be well rounded and willing to work with a great team of partners, volunteers and staff.  Candi</w:t>
      </w:r>
      <w:r w:rsidR="003257E7" w:rsidRPr="0077109E">
        <w:rPr>
          <w:rFonts w:asciiTheme="majorHAnsi" w:eastAsia="Times New Roman" w:hAnsiTheme="majorHAnsi" w:cstheme="majorHAnsi"/>
          <w:sz w:val="24"/>
          <w:szCs w:val="24"/>
          <w:lang w:eastAsia="en-US"/>
        </w:rPr>
        <w:t>d</w:t>
      </w:r>
      <w:r w:rsidR="002713B3" w:rsidRPr="0077109E">
        <w:rPr>
          <w:rFonts w:asciiTheme="majorHAnsi" w:eastAsia="Times New Roman" w:hAnsiTheme="majorHAnsi" w:cstheme="majorHAnsi"/>
          <w:sz w:val="24"/>
          <w:szCs w:val="24"/>
          <w:lang w:eastAsia="en-US"/>
        </w:rPr>
        <w:t xml:space="preserve">ates </w:t>
      </w:r>
      <w:r w:rsidR="003257E7" w:rsidRPr="0077109E">
        <w:rPr>
          <w:rFonts w:asciiTheme="majorHAnsi" w:eastAsia="Times New Roman" w:hAnsiTheme="majorHAnsi" w:cstheme="majorHAnsi"/>
          <w:sz w:val="24"/>
          <w:szCs w:val="24"/>
          <w:lang w:eastAsia="en-US"/>
        </w:rPr>
        <w:t xml:space="preserve">must demonstrate a commitment to </w:t>
      </w:r>
      <w:r w:rsidRPr="0077109E">
        <w:rPr>
          <w:rFonts w:asciiTheme="majorHAnsi" w:hAnsiTheme="majorHAnsi" w:cstheme="majorHAnsi"/>
          <w:sz w:val="24"/>
          <w:szCs w:val="24"/>
        </w:rPr>
        <w:t xml:space="preserve">eagerly engage our partners and help build strong and long-lasting relationships with </w:t>
      </w:r>
      <w:r w:rsidR="00C25828" w:rsidRPr="0077109E">
        <w:rPr>
          <w:rFonts w:asciiTheme="majorHAnsi" w:hAnsiTheme="majorHAnsi" w:cstheme="majorHAnsi"/>
          <w:sz w:val="24"/>
          <w:szCs w:val="24"/>
        </w:rPr>
        <w:t xml:space="preserve">our stakeholders including </w:t>
      </w:r>
      <w:r w:rsidRPr="0077109E">
        <w:rPr>
          <w:rFonts w:asciiTheme="majorHAnsi" w:hAnsiTheme="majorHAnsi" w:cstheme="majorHAnsi"/>
          <w:sz w:val="24"/>
          <w:szCs w:val="24"/>
        </w:rPr>
        <w:t xml:space="preserve">volunteers, landowners, donors, and staff.   </w:t>
      </w:r>
    </w:p>
    <w:p w14:paraId="7CD65783" w14:textId="513DC128" w:rsidR="00DE1182" w:rsidRPr="0077109E" w:rsidRDefault="009B354D" w:rsidP="00973E5E">
      <w:pPr>
        <w:widowControl w:val="0"/>
        <w:pBdr>
          <w:top w:val="nil"/>
          <w:left w:val="nil"/>
          <w:bottom w:val="nil"/>
          <w:right w:val="nil"/>
          <w:between w:val="nil"/>
        </w:pBdr>
        <w:spacing w:before="18" w:line="240" w:lineRule="auto"/>
        <w:ind w:firstLine="5"/>
        <w:jc w:val="left"/>
        <w:rPr>
          <w:rFonts w:asciiTheme="majorHAnsi" w:hAnsiTheme="majorHAnsi" w:cstheme="majorHAnsi"/>
          <w:sz w:val="24"/>
          <w:szCs w:val="24"/>
        </w:rPr>
      </w:pPr>
      <w:r w:rsidRPr="0077109E">
        <w:rPr>
          <w:rFonts w:asciiTheme="majorHAnsi" w:hAnsiTheme="majorHAnsi" w:cstheme="majorHAnsi"/>
          <w:b/>
          <w:bCs/>
          <w:sz w:val="24"/>
          <w:szCs w:val="24"/>
        </w:rPr>
        <w:t xml:space="preserve">Required:  </w:t>
      </w:r>
    </w:p>
    <w:p w14:paraId="2072675A" w14:textId="0DAA6692" w:rsidR="00973E5E" w:rsidRPr="0077109E" w:rsidRDefault="009B354D" w:rsidP="00BC678F">
      <w:pPr>
        <w:pStyle w:val="ListParagraph"/>
        <w:widowControl w:val="0"/>
        <w:numPr>
          <w:ilvl w:val="0"/>
          <w:numId w:val="29"/>
        </w:numPr>
        <w:pBdr>
          <w:top w:val="nil"/>
          <w:left w:val="nil"/>
          <w:bottom w:val="nil"/>
          <w:right w:val="nil"/>
          <w:between w:val="nil"/>
        </w:pBdr>
        <w:spacing w:before="18" w:line="240" w:lineRule="auto"/>
        <w:ind w:right="152"/>
        <w:jc w:val="left"/>
        <w:rPr>
          <w:rFonts w:asciiTheme="majorHAnsi" w:hAnsiTheme="majorHAnsi" w:cstheme="majorHAnsi"/>
          <w:sz w:val="24"/>
          <w:szCs w:val="24"/>
        </w:rPr>
      </w:pPr>
      <w:r w:rsidRPr="0077109E">
        <w:rPr>
          <w:rFonts w:asciiTheme="majorHAnsi" w:hAnsiTheme="majorHAnsi" w:cstheme="majorHAnsi"/>
          <w:sz w:val="24"/>
          <w:szCs w:val="24"/>
        </w:rPr>
        <w:t xml:space="preserve">Post-secondary degree(s)/certificates or equivalent experience in the areas of business development, </w:t>
      </w:r>
      <w:r w:rsidR="00CF2DE8" w:rsidRPr="0077109E">
        <w:rPr>
          <w:rFonts w:asciiTheme="majorHAnsi" w:hAnsiTheme="majorHAnsi" w:cstheme="majorHAnsi"/>
          <w:sz w:val="24"/>
          <w:szCs w:val="24"/>
        </w:rPr>
        <w:t xml:space="preserve">fundraising, </w:t>
      </w:r>
      <w:r w:rsidRPr="0077109E">
        <w:rPr>
          <w:rFonts w:asciiTheme="majorHAnsi" w:hAnsiTheme="majorHAnsi" w:cstheme="majorHAnsi"/>
          <w:sz w:val="24"/>
          <w:szCs w:val="24"/>
        </w:rPr>
        <w:t>marketing, management, resource management/conservation or</w:t>
      </w:r>
      <w:r w:rsidR="002831DF" w:rsidRPr="0077109E">
        <w:rPr>
          <w:rFonts w:asciiTheme="majorHAnsi" w:hAnsiTheme="majorHAnsi" w:cstheme="majorHAnsi"/>
          <w:sz w:val="24"/>
          <w:szCs w:val="24"/>
        </w:rPr>
        <w:t xml:space="preserve"> </w:t>
      </w:r>
      <w:r w:rsidRPr="0077109E">
        <w:rPr>
          <w:rFonts w:asciiTheme="majorHAnsi" w:hAnsiTheme="majorHAnsi" w:cstheme="majorHAnsi"/>
          <w:sz w:val="24"/>
          <w:szCs w:val="24"/>
        </w:rPr>
        <w:t>other related fields</w:t>
      </w:r>
    </w:p>
    <w:p w14:paraId="2A3CD952" w14:textId="77777777" w:rsidR="00973E5E" w:rsidRPr="0077109E" w:rsidRDefault="00973E5E" w:rsidP="00973E5E">
      <w:pPr>
        <w:pStyle w:val="ListParagraph"/>
        <w:widowControl w:val="0"/>
        <w:pBdr>
          <w:top w:val="nil"/>
          <w:left w:val="nil"/>
          <w:bottom w:val="nil"/>
          <w:right w:val="nil"/>
          <w:between w:val="nil"/>
        </w:pBdr>
        <w:spacing w:before="18" w:line="240" w:lineRule="auto"/>
        <w:ind w:left="740" w:right="152"/>
        <w:jc w:val="left"/>
        <w:rPr>
          <w:rFonts w:asciiTheme="majorHAnsi" w:hAnsiTheme="majorHAnsi" w:cstheme="majorHAnsi"/>
          <w:sz w:val="24"/>
          <w:szCs w:val="24"/>
        </w:rPr>
      </w:pPr>
    </w:p>
    <w:p w14:paraId="788B13D6" w14:textId="56056FBB" w:rsidR="00DE1182" w:rsidRPr="0077109E" w:rsidRDefault="00617D7A" w:rsidP="00BC678F">
      <w:pPr>
        <w:pStyle w:val="ListParagraph"/>
        <w:widowControl w:val="0"/>
        <w:numPr>
          <w:ilvl w:val="0"/>
          <w:numId w:val="29"/>
        </w:numPr>
        <w:pBdr>
          <w:top w:val="nil"/>
          <w:left w:val="nil"/>
          <w:bottom w:val="nil"/>
          <w:right w:val="nil"/>
          <w:between w:val="nil"/>
        </w:pBdr>
        <w:spacing w:before="18" w:line="240" w:lineRule="auto"/>
        <w:ind w:right="152"/>
        <w:jc w:val="left"/>
        <w:rPr>
          <w:rFonts w:asciiTheme="majorHAnsi" w:hAnsiTheme="majorHAnsi" w:cstheme="majorHAnsi"/>
          <w:sz w:val="24"/>
          <w:szCs w:val="24"/>
        </w:rPr>
      </w:pPr>
      <w:r w:rsidRPr="0077109E">
        <w:rPr>
          <w:rFonts w:asciiTheme="majorHAnsi" w:hAnsiTheme="majorHAnsi" w:cstheme="majorHAnsi"/>
          <w:sz w:val="24"/>
          <w:szCs w:val="24"/>
        </w:rPr>
        <w:t>Minimum of five years of relevant work experience leading or developing teams</w:t>
      </w:r>
      <w:r w:rsidR="00F9730C">
        <w:rPr>
          <w:rFonts w:asciiTheme="majorHAnsi" w:hAnsiTheme="majorHAnsi" w:cstheme="majorHAnsi"/>
          <w:sz w:val="24"/>
          <w:szCs w:val="24"/>
        </w:rPr>
        <w:t>,</w:t>
      </w:r>
      <w:r w:rsidRPr="0077109E">
        <w:rPr>
          <w:rFonts w:asciiTheme="majorHAnsi" w:hAnsiTheme="majorHAnsi" w:cstheme="majorHAnsi"/>
          <w:sz w:val="24"/>
          <w:szCs w:val="24"/>
        </w:rPr>
        <w:t xml:space="preserve"> </w:t>
      </w:r>
      <w:r w:rsidRPr="0077109E">
        <w:rPr>
          <w:rFonts w:asciiTheme="majorHAnsi" w:hAnsiTheme="majorHAnsi" w:cstheme="majorHAnsi"/>
          <w:sz w:val="24"/>
          <w:szCs w:val="24"/>
        </w:rPr>
        <w:lastRenderedPageBreak/>
        <w:t xml:space="preserve">programs, staff and collaboratives </w:t>
      </w:r>
    </w:p>
    <w:p w14:paraId="65993298" w14:textId="77777777" w:rsidR="00BC678F" w:rsidRDefault="00BC678F" w:rsidP="00BC678F">
      <w:pPr>
        <w:pStyle w:val="ListParagraph"/>
        <w:widowControl w:val="0"/>
        <w:pBdr>
          <w:top w:val="nil"/>
          <w:left w:val="nil"/>
          <w:bottom w:val="nil"/>
          <w:right w:val="nil"/>
          <w:between w:val="nil"/>
        </w:pBdr>
        <w:spacing w:before="9" w:line="240" w:lineRule="auto"/>
        <w:ind w:right="250"/>
        <w:jc w:val="left"/>
        <w:rPr>
          <w:rFonts w:asciiTheme="majorHAnsi" w:hAnsiTheme="majorHAnsi" w:cstheme="majorHAnsi"/>
          <w:sz w:val="24"/>
          <w:szCs w:val="24"/>
        </w:rPr>
      </w:pPr>
    </w:p>
    <w:p w14:paraId="0A84EFE2" w14:textId="299C4475" w:rsidR="00DE1182" w:rsidRPr="00BC678F" w:rsidRDefault="009B354D" w:rsidP="00BC678F">
      <w:pPr>
        <w:pStyle w:val="ListParagraph"/>
        <w:widowControl w:val="0"/>
        <w:numPr>
          <w:ilvl w:val="0"/>
          <w:numId w:val="29"/>
        </w:numPr>
        <w:pBdr>
          <w:top w:val="nil"/>
          <w:left w:val="nil"/>
          <w:bottom w:val="nil"/>
          <w:right w:val="nil"/>
          <w:between w:val="nil"/>
        </w:pBdr>
        <w:spacing w:before="9" w:line="240" w:lineRule="auto"/>
        <w:ind w:right="250"/>
        <w:jc w:val="left"/>
        <w:rPr>
          <w:rFonts w:asciiTheme="majorHAnsi" w:hAnsiTheme="majorHAnsi" w:cstheme="majorHAnsi"/>
          <w:sz w:val="24"/>
          <w:szCs w:val="24"/>
        </w:rPr>
      </w:pPr>
      <w:r w:rsidRPr="00BC678F">
        <w:rPr>
          <w:rFonts w:asciiTheme="majorHAnsi" w:hAnsiTheme="majorHAnsi" w:cstheme="majorHAnsi"/>
          <w:sz w:val="24"/>
          <w:szCs w:val="24"/>
        </w:rPr>
        <w:t>Valid Ontario driver’s license</w:t>
      </w:r>
      <w:r w:rsidR="00617D7A" w:rsidRPr="00BC678F">
        <w:rPr>
          <w:rFonts w:asciiTheme="majorHAnsi" w:hAnsiTheme="majorHAnsi" w:cstheme="majorHAnsi"/>
          <w:sz w:val="24"/>
          <w:szCs w:val="24"/>
        </w:rPr>
        <w:t>, insurance</w:t>
      </w:r>
      <w:r w:rsidRPr="00BC678F">
        <w:rPr>
          <w:rFonts w:asciiTheme="majorHAnsi" w:hAnsiTheme="majorHAnsi" w:cstheme="majorHAnsi"/>
          <w:sz w:val="24"/>
          <w:szCs w:val="24"/>
        </w:rPr>
        <w:t xml:space="preserve"> and ownership of a vehicle (required) </w:t>
      </w:r>
    </w:p>
    <w:p w14:paraId="71B99A69" w14:textId="5970D965" w:rsidR="00617D7A" w:rsidRPr="0077109E" w:rsidRDefault="009B354D" w:rsidP="00973E5E">
      <w:pPr>
        <w:widowControl w:val="0"/>
        <w:pBdr>
          <w:top w:val="nil"/>
          <w:left w:val="nil"/>
          <w:bottom w:val="nil"/>
          <w:right w:val="nil"/>
          <w:between w:val="nil"/>
        </w:pBdr>
        <w:spacing w:before="9" w:line="240" w:lineRule="auto"/>
        <w:ind w:left="362" w:right="70" w:hanging="4"/>
        <w:jc w:val="left"/>
        <w:rPr>
          <w:rFonts w:asciiTheme="majorHAnsi" w:hAnsiTheme="majorHAnsi" w:cstheme="majorHAnsi"/>
          <w:sz w:val="24"/>
          <w:szCs w:val="24"/>
        </w:rPr>
      </w:pPr>
      <w:r w:rsidRPr="0077109E">
        <w:rPr>
          <w:rFonts w:asciiTheme="majorHAnsi" w:hAnsiTheme="majorHAnsi" w:cstheme="majorHAnsi"/>
          <w:sz w:val="24"/>
          <w:szCs w:val="24"/>
        </w:rPr>
        <w:t>4.</w:t>
      </w:r>
      <w:r w:rsidR="00010343"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Proven track record in growing an organization's financial position and/or donor base </w:t>
      </w:r>
    </w:p>
    <w:p w14:paraId="6E9F4C5B" w14:textId="5950D74C" w:rsidR="00617D7A" w:rsidRPr="0077109E" w:rsidRDefault="009B354D" w:rsidP="00973E5E">
      <w:pPr>
        <w:widowControl w:val="0"/>
        <w:pBdr>
          <w:top w:val="nil"/>
          <w:left w:val="nil"/>
          <w:bottom w:val="nil"/>
          <w:right w:val="nil"/>
          <w:between w:val="nil"/>
        </w:pBdr>
        <w:spacing w:before="9" w:line="240" w:lineRule="auto"/>
        <w:ind w:left="362" w:right="70" w:hanging="4"/>
        <w:jc w:val="left"/>
        <w:rPr>
          <w:rFonts w:asciiTheme="majorHAnsi" w:hAnsiTheme="majorHAnsi" w:cstheme="majorHAnsi"/>
          <w:sz w:val="24"/>
          <w:szCs w:val="24"/>
        </w:rPr>
      </w:pPr>
      <w:r w:rsidRPr="0077109E">
        <w:rPr>
          <w:rFonts w:asciiTheme="majorHAnsi" w:hAnsiTheme="majorHAnsi" w:cstheme="majorHAnsi"/>
          <w:sz w:val="24"/>
          <w:szCs w:val="24"/>
        </w:rPr>
        <w:t xml:space="preserve"> 5.</w:t>
      </w:r>
      <w:r w:rsidR="00010343"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 Demonstrated strong interpersonal and effective team leadership skills with proven success in developing a strong and dynamic team including staff and volunteer teams  </w:t>
      </w:r>
    </w:p>
    <w:p w14:paraId="11A644C8" w14:textId="0D607620" w:rsidR="00617D7A" w:rsidRPr="0077109E" w:rsidRDefault="009B354D" w:rsidP="00973E5E">
      <w:pPr>
        <w:widowControl w:val="0"/>
        <w:pBdr>
          <w:top w:val="nil"/>
          <w:left w:val="nil"/>
          <w:bottom w:val="nil"/>
          <w:right w:val="nil"/>
          <w:between w:val="nil"/>
        </w:pBdr>
        <w:spacing w:before="9" w:line="240" w:lineRule="auto"/>
        <w:ind w:left="362" w:right="70" w:hanging="4"/>
        <w:jc w:val="left"/>
        <w:rPr>
          <w:rFonts w:asciiTheme="majorHAnsi" w:hAnsiTheme="majorHAnsi" w:cstheme="majorHAnsi"/>
          <w:sz w:val="24"/>
          <w:szCs w:val="24"/>
        </w:rPr>
      </w:pPr>
      <w:r w:rsidRPr="0077109E">
        <w:rPr>
          <w:rFonts w:asciiTheme="majorHAnsi" w:hAnsiTheme="majorHAnsi" w:cstheme="majorHAnsi"/>
          <w:sz w:val="24"/>
          <w:szCs w:val="24"/>
        </w:rPr>
        <w:t>6.</w:t>
      </w:r>
      <w:r w:rsidR="00010343"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 Proven effective time and project management skills and experience  </w:t>
      </w:r>
    </w:p>
    <w:p w14:paraId="28F35D63" w14:textId="48A0523C" w:rsidR="00DE1182" w:rsidRPr="0077109E" w:rsidRDefault="009B354D" w:rsidP="00973E5E">
      <w:pPr>
        <w:widowControl w:val="0"/>
        <w:pBdr>
          <w:top w:val="nil"/>
          <w:left w:val="nil"/>
          <w:bottom w:val="nil"/>
          <w:right w:val="nil"/>
          <w:between w:val="nil"/>
        </w:pBdr>
        <w:spacing w:before="9" w:line="240" w:lineRule="auto"/>
        <w:ind w:left="362" w:right="70" w:hanging="4"/>
        <w:jc w:val="left"/>
        <w:rPr>
          <w:rFonts w:asciiTheme="majorHAnsi" w:hAnsiTheme="majorHAnsi" w:cstheme="majorHAnsi"/>
          <w:sz w:val="24"/>
          <w:szCs w:val="24"/>
        </w:rPr>
      </w:pPr>
      <w:r w:rsidRPr="0077109E">
        <w:rPr>
          <w:rFonts w:asciiTheme="majorHAnsi" w:hAnsiTheme="majorHAnsi" w:cstheme="majorHAnsi"/>
          <w:sz w:val="24"/>
          <w:szCs w:val="24"/>
        </w:rPr>
        <w:t>7.</w:t>
      </w:r>
      <w:r w:rsidR="00010343"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 </w:t>
      </w:r>
      <w:r w:rsidR="005A4539">
        <w:rPr>
          <w:rFonts w:asciiTheme="majorHAnsi" w:hAnsiTheme="majorHAnsi" w:cstheme="majorHAnsi"/>
          <w:sz w:val="24"/>
          <w:szCs w:val="24"/>
        </w:rPr>
        <w:tab/>
      </w:r>
      <w:r w:rsidRPr="0077109E">
        <w:rPr>
          <w:rFonts w:asciiTheme="majorHAnsi" w:hAnsiTheme="majorHAnsi" w:cstheme="majorHAnsi"/>
          <w:sz w:val="24"/>
          <w:szCs w:val="24"/>
        </w:rPr>
        <w:t>Effective verbal and written communication skills, including public speaking/presentation skills and experience</w:t>
      </w:r>
    </w:p>
    <w:p w14:paraId="3288EEB6" w14:textId="497FB2DF" w:rsidR="00010343" w:rsidRPr="0077109E" w:rsidRDefault="009B354D" w:rsidP="00973E5E">
      <w:pPr>
        <w:widowControl w:val="0"/>
        <w:pBdr>
          <w:top w:val="nil"/>
          <w:left w:val="nil"/>
          <w:bottom w:val="nil"/>
          <w:right w:val="nil"/>
          <w:between w:val="nil"/>
        </w:pBdr>
        <w:spacing w:before="9" w:line="240" w:lineRule="auto"/>
        <w:ind w:left="367" w:right="1473"/>
        <w:jc w:val="left"/>
        <w:rPr>
          <w:rFonts w:asciiTheme="majorHAnsi" w:hAnsiTheme="majorHAnsi" w:cstheme="majorHAnsi"/>
          <w:sz w:val="24"/>
          <w:szCs w:val="24"/>
        </w:rPr>
      </w:pPr>
      <w:r w:rsidRPr="0077109E">
        <w:rPr>
          <w:rFonts w:asciiTheme="majorHAnsi" w:hAnsiTheme="majorHAnsi" w:cstheme="majorHAnsi"/>
          <w:sz w:val="24"/>
          <w:szCs w:val="24"/>
        </w:rPr>
        <w:t>8.</w:t>
      </w:r>
      <w:r w:rsidR="00010343"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 Willingness to work flexible hours and accommodate unplanned requests</w:t>
      </w:r>
    </w:p>
    <w:p w14:paraId="1B525FDB" w14:textId="42FDDE24" w:rsidR="00DE1182" w:rsidRPr="0077109E" w:rsidRDefault="009B354D" w:rsidP="00973E5E">
      <w:pPr>
        <w:widowControl w:val="0"/>
        <w:pBdr>
          <w:top w:val="nil"/>
          <w:left w:val="nil"/>
          <w:bottom w:val="nil"/>
          <w:right w:val="nil"/>
          <w:between w:val="nil"/>
        </w:pBdr>
        <w:spacing w:before="9" w:line="240" w:lineRule="auto"/>
        <w:ind w:right="1473"/>
        <w:jc w:val="left"/>
        <w:rPr>
          <w:rFonts w:asciiTheme="majorHAnsi" w:hAnsiTheme="majorHAnsi" w:cstheme="majorHAnsi"/>
          <w:sz w:val="24"/>
          <w:szCs w:val="24"/>
        </w:rPr>
      </w:pPr>
      <w:r w:rsidRPr="0077109E">
        <w:rPr>
          <w:rFonts w:asciiTheme="majorHAnsi" w:hAnsiTheme="majorHAnsi" w:cstheme="majorHAnsi"/>
          <w:sz w:val="24"/>
          <w:szCs w:val="24"/>
        </w:rPr>
        <w:t xml:space="preserve"> </w:t>
      </w:r>
      <w:r w:rsidR="00010343"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 9.</w:t>
      </w:r>
      <w:r w:rsidR="00010343"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 An exhibited passion for the conservation of nature </w:t>
      </w:r>
    </w:p>
    <w:p w14:paraId="62DFBF06" w14:textId="30AF30F9" w:rsidR="00DE1182" w:rsidRPr="0077109E" w:rsidRDefault="00143D7F" w:rsidP="00973E5E">
      <w:pPr>
        <w:widowControl w:val="0"/>
        <w:pBdr>
          <w:top w:val="nil"/>
          <w:left w:val="nil"/>
          <w:bottom w:val="nil"/>
          <w:right w:val="nil"/>
          <w:between w:val="nil"/>
        </w:pBdr>
        <w:spacing w:before="18" w:line="240" w:lineRule="auto"/>
        <w:jc w:val="left"/>
        <w:rPr>
          <w:rFonts w:asciiTheme="majorHAnsi" w:hAnsiTheme="majorHAnsi" w:cstheme="majorHAnsi"/>
          <w:b/>
          <w:bCs/>
          <w:sz w:val="24"/>
          <w:szCs w:val="24"/>
        </w:rPr>
      </w:pPr>
      <w:r w:rsidRPr="0077109E">
        <w:rPr>
          <w:rFonts w:asciiTheme="majorHAnsi" w:hAnsiTheme="majorHAnsi" w:cstheme="majorHAnsi"/>
          <w:b/>
          <w:bCs/>
          <w:sz w:val="24"/>
          <w:szCs w:val="24"/>
        </w:rPr>
        <w:t>Highly desirable attributes:</w:t>
      </w:r>
    </w:p>
    <w:p w14:paraId="68BBE1CB" w14:textId="77777777" w:rsidR="00973E5E" w:rsidRPr="0077109E" w:rsidRDefault="009B354D" w:rsidP="00973E5E">
      <w:pPr>
        <w:pStyle w:val="ListParagraph"/>
        <w:widowControl w:val="0"/>
        <w:numPr>
          <w:ilvl w:val="1"/>
          <w:numId w:val="27"/>
        </w:numPr>
        <w:pBdr>
          <w:top w:val="nil"/>
          <w:left w:val="nil"/>
          <w:bottom w:val="nil"/>
          <w:right w:val="nil"/>
          <w:between w:val="nil"/>
        </w:pBdr>
        <w:spacing w:before="18" w:line="240" w:lineRule="auto"/>
        <w:ind w:left="709" w:right="677"/>
        <w:jc w:val="left"/>
        <w:rPr>
          <w:rFonts w:asciiTheme="majorHAnsi" w:hAnsiTheme="majorHAnsi" w:cstheme="majorHAnsi"/>
          <w:sz w:val="24"/>
          <w:szCs w:val="24"/>
        </w:rPr>
      </w:pPr>
      <w:r w:rsidRPr="0077109E">
        <w:rPr>
          <w:rFonts w:asciiTheme="majorHAnsi" w:hAnsiTheme="majorHAnsi" w:cstheme="majorHAnsi"/>
          <w:sz w:val="24"/>
          <w:szCs w:val="24"/>
        </w:rPr>
        <w:t>Professional designation in resource conservation, fundraising, land use planning, resource management, project management or similar is an asset</w:t>
      </w:r>
    </w:p>
    <w:p w14:paraId="3CB0341A" w14:textId="4BE9F07E" w:rsidR="00DE1182" w:rsidRPr="0077109E" w:rsidRDefault="009B354D" w:rsidP="00973E5E">
      <w:pPr>
        <w:pStyle w:val="ListParagraph"/>
        <w:widowControl w:val="0"/>
        <w:pBdr>
          <w:top w:val="nil"/>
          <w:left w:val="nil"/>
          <w:bottom w:val="nil"/>
          <w:right w:val="nil"/>
          <w:between w:val="nil"/>
        </w:pBdr>
        <w:spacing w:before="18" w:line="240" w:lineRule="auto"/>
        <w:ind w:left="709" w:right="677"/>
        <w:jc w:val="left"/>
        <w:rPr>
          <w:rFonts w:asciiTheme="majorHAnsi" w:hAnsiTheme="majorHAnsi" w:cstheme="majorHAnsi"/>
          <w:sz w:val="24"/>
          <w:szCs w:val="24"/>
        </w:rPr>
      </w:pPr>
      <w:r w:rsidRPr="0077109E">
        <w:rPr>
          <w:rFonts w:asciiTheme="majorHAnsi" w:hAnsiTheme="majorHAnsi" w:cstheme="majorHAnsi"/>
          <w:sz w:val="24"/>
          <w:szCs w:val="24"/>
        </w:rPr>
        <w:t xml:space="preserve"> </w:t>
      </w:r>
    </w:p>
    <w:p w14:paraId="6B64126E" w14:textId="4E167F39" w:rsidR="005A4539" w:rsidRPr="0077109E" w:rsidRDefault="009B354D" w:rsidP="00973E5E">
      <w:pPr>
        <w:pStyle w:val="ListParagraph"/>
        <w:widowControl w:val="0"/>
        <w:numPr>
          <w:ilvl w:val="1"/>
          <w:numId w:val="27"/>
        </w:numPr>
        <w:pBdr>
          <w:top w:val="nil"/>
          <w:left w:val="nil"/>
          <w:bottom w:val="nil"/>
          <w:right w:val="nil"/>
          <w:between w:val="nil"/>
        </w:pBdr>
        <w:spacing w:before="9" w:line="240" w:lineRule="auto"/>
        <w:ind w:left="709" w:right="115"/>
        <w:jc w:val="left"/>
        <w:rPr>
          <w:rFonts w:asciiTheme="majorHAnsi" w:hAnsiTheme="majorHAnsi" w:cstheme="majorHAnsi"/>
          <w:sz w:val="24"/>
          <w:szCs w:val="24"/>
        </w:rPr>
      </w:pPr>
      <w:r w:rsidRPr="0077109E">
        <w:rPr>
          <w:rFonts w:asciiTheme="majorHAnsi" w:hAnsiTheme="majorHAnsi" w:cstheme="majorHAnsi"/>
          <w:sz w:val="24"/>
          <w:szCs w:val="24"/>
        </w:rPr>
        <w:t>Knowledge and experience in volunteer recruitment, training, retention and recognition</w:t>
      </w:r>
    </w:p>
    <w:p w14:paraId="6E1F3845" w14:textId="4C14AD0E" w:rsidR="00E80CD8" w:rsidRPr="005A4539" w:rsidRDefault="00E80CD8" w:rsidP="005A4539">
      <w:pPr>
        <w:pStyle w:val="ListParagraph"/>
        <w:widowControl w:val="0"/>
        <w:pBdr>
          <w:top w:val="nil"/>
          <w:left w:val="nil"/>
          <w:bottom w:val="nil"/>
          <w:right w:val="nil"/>
          <w:between w:val="nil"/>
        </w:pBdr>
        <w:spacing w:before="9" w:line="240" w:lineRule="auto"/>
        <w:ind w:left="709" w:right="115"/>
        <w:jc w:val="left"/>
      </w:pPr>
    </w:p>
    <w:p w14:paraId="0EDDB945" w14:textId="0F5EEE7C" w:rsidR="00617D7A" w:rsidRPr="0077109E" w:rsidRDefault="009B354D" w:rsidP="00973E5E">
      <w:pPr>
        <w:pStyle w:val="ListParagraph"/>
        <w:widowControl w:val="0"/>
        <w:numPr>
          <w:ilvl w:val="1"/>
          <w:numId w:val="27"/>
        </w:numPr>
        <w:pBdr>
          <w:top w:val="nil"/>
          <w:left w:val="nil"/>
          <w:bottom w:val="nil"/>
          <w:right w:val="nil"/>
          <w:between w:val="nil"/>
        </w:pBdr>
        <w:spacing w:before="9" w:line="240" w:lineRule="auto"/>
        <w:ind w:left="709" w:right="115"/>
        <w:jc w:val="left"/>
        <w:rPr>
          <w:rFonts w:asciiTheme="majorHAnsi" w:hAnsiTheme="majorHAnsi" w:cstheme="majorHAnsi"/>
          <w:sz w:val="24"/>
          <w:szCs w:val="24"/>
        </w:rPr>
      </w:pPr>
      <w:r w:rsidRPr="0077109E">
        <w:rPr>
          <w:rFonts w:asciiTheme="majorHAnsi" w:hAnsiTheme="majorHAnsi" w:cstheme="majorHAnsi"/>
          <w:sz w:val="24"/>
          <w:szCs w:val="24"/>
        </w:rPr>
        <w:t>Proven ongoing professional development including designation(s)/courses of special interest such as strategic planning, project management, fundraising, and development</w:t>
      </w:r>
    </w:p>
    <w:p w14:paraId="520E3C21" w14:textId="77777777" w:rsidR="00973E5E" w:rsidRPr="0077109E" w:rsidRDefault="00973E5E" w:rsidP="00973E5E">
      <w:pPr>
        <w:pStyle w:val="ListParagraph"/>
        <w:widowControl w:val="0"/>
        <w:pBdr>
          <w:top w:val="nil"/>
          <w:left w:val="nil"/>
          <w:bottom w:val="nil"/>
          <w:right w:val="nil"/>
          <w:between w:val="nil"/>
        </w:pBdr>
        <w:spacing w:before="9" w:line="240" w:lineRule="auto"/>
        <w:ind w:left="709" w:right="115"/>
        <w:jc w:val="left"/>
        <w:rPr>
          <w:rFonts w:asciiTheme="majorHAnsi" w:hAnsiTheme="majorHAnsi" w:cstheme="majorHAnsi"/>
          <w:sz w:val="24"/>
          <w:szCs w:val="24"/>
        </w:rPr>
      </w:pPr>
    </w:p>
    <w:p w14:paraId="55B7DCD9" w14:textId="74243631" w:rsidR="00BC678F" w:rsidRPr="0077109E" w:rsidRDefault="009B354D" w:rsidP="00973E5E">
      <w:pPr>
        <w:pStyle w:val="ListParagraph"/>
        <w:widowControl w:val="0"/>
        <w:numPr>
          <w:ilvl w:val="1"/>
          <w:numId w:val="27"/>
        </w:numPr>
        <w:pBdr>
          <w:top w:val="nil"/>
          <w:left w:val="nil"/>
          <w:bottom w:val="nil"/>
          <w:right w:val="nil"/>
          <w:between w:val="nil"/>
        </w:pBdr>
        <w:spacing w:before="9" w:line="240" w:lineRule="auto"/>
        <w:ind w:left="709" w:right="115"/>
        <w:jc w:val="left"/>
        <w:rPr>
          <w:rFonts w:asciiTheme="majorHAnsi" w:hAnsiTheme="majorHAnsi" w:cstheme="majorHAnsi"/>
          <w:sz w:val="24"/>
          <w:szCs w:val="24"/>
        </w:rPr>
      </w:pPr>
      <w:r w:rsidRPr="0077109E">
        <w:rPr>
          <w:rFonts w:asciiTheme="majorHAnsi" w:hAnsiTheme="majorHAnsi" w:cstheme="majorHAnsi"/>
          <w:sz w:val="24"/>
          <w:szCs w:val="24"/>
        </w:rPr>
        <w:t>Knowledge and experience in leading land conservation/organizational planning, policy and project development and delivery</w:t>
      </w:r>
    </w:p>
    <w:p w14:paraId="4ECBAB00" w14:textId="2C3FE91E" w:rsidR="00DE1182" w:rsidRPr="00BC678F" w:rsidRDefault="00DE1182" w:rsidP="00BC678F">
      <w:pPr>
        <w:pStyle w:val="ListParagraph"/>
        <w:widowControl w:val="0"/>
        <w:pBdr>
          <w:top w:val="nil"/>
          <w:left w:val="nil"/>
          <w:bottom w:val="nil"/>
          <w:right w:val="nil"/>
          <w:between w:val="nil"/>
        </w:pBdr>
        <w:spacing w:before="9" w:line="240" w:lineRule="auto"/>
        <w:ind w:left="709" w:right="115"/>
        <w:jc w:val="left"/>
      </w:pPr>
    </w:p>
    <w:p w14:paraId="766C0BDE" w14:textId="203FEFB6" w:rsidR="00DE1182" w:rsidRPr="0077109E" w:rsidRDefault="00617D7A" w:rsidP="00973E5E">
      <w:pPr>
        <w:pStyle w:val="ListParagraph"/>
        <w:widowControl w:val="0"/>
        <w:numPr>
          <w:ilvl w:val="1"/>
          <w:numId w:val="27"/>
        </w:numPr>
        <w:pBdr>
          <w:top w:val="nil"/>
          <w:left w:val="nil"/>
          <w:bottom w:val="nil"/>
          <w:right w:val="nil"/>
          <w:between w:val="nil"/>
        </w:pBdr>
        <w:spacing w:before="9" w:line="240" w:lineRule="auto"/>
        <w:ind w:left="709" w:right="115"/>
        <w:jc w:val="left"/>
        <w:rPr>
          <w:rFonts w:asciiTheme="majorHAnsi" w:hAnsiTheme="majorHAnsi" w:cstheme="majorHAnsi"/>
          <w:sz w:val="24"/>
          <w:szCs w:val="24"/>
        </w:rPr>
      </w:pPr>
      <w:r w:rsidRPr="0077109E">
        <w:rPr>
          <w:rFonts w:asciiTheme="majorHAnsi" w:hAnsiTheme="majorHAnsi" w:cstheme="majorHAnsi"/>
          <w:sz w:val="24"/>
          <w:szCs w:val="24"/>
        </w:rPr>
        <w:t>Understanding or expertise in GIS mapping, software and data management</w:t>
      </w:r>
    </w:p>
    <w:p w14:paraId="2A1040EE" w14:textId="3DF158A4" w:rsidR="00DE1182" w:rsidRPr="0077109E" w:rsidRDefault="009B354D" w:rsidP="00973E5E">
      <w:pPr>
        <w:widowControl w:val="0"/>
        <w:pBdr>
          <w:top w:val="nil"/>
          <w:left w:val="nil"/>
          <w:bottom w:val="nil"/>
          <w:right w:val="nil"/>
          <w:between w:val="nil"/>
        </w:pBdr>
        <w:spacing w:before="18" w:line="240" w:lineRule="auto"/>
        <w:ind w:left="7" w:right="1056" w:firstLine="2"/>
        <w:jc w:val="left"/>
        <w:rPr>
          <w:rFonts w:asciiTheme="majorHAnsi" w:hAnsiTheme="majorHAnsi" w:cstheme="majorHAnsi"/>
          <w:sz w:val="24"/>
          <w:szCs w:val="24"/>
        </w:rPr>
      </w:pPr>
      <w:r w:rsidRPr="0077109E">
        <w:rPr>
          <w:rFonts w:asciiTheme="majorHAnsi" w:hAnsiTheme="majorHAnsi" w:cstheme="majorHAnsi"/>
          <w:b/>
          <w:bCs/>
          <w:sz w:val="24"/>
          <w:szCs w:val="24"/>
        </w:rPr>
        <w:t xml:space="preserve">Compensation: </w:t>
      </w:r>
      <w:r w:rsidRPr="0077109E">
        <w:rPr>
          <w:rFonts w:asciiTheme="majorHAnsi" w:hAnsiTheme="majorHAnsi" w:cstheme="majorHAnsi"/>
          <w:sz w:val="24"/>
          <w:szCs w:val="24"/>
        </w:rPr>
        <w:t>A competitive compensation package includes a mileage allowance. $90,000 to $1</w:t>
      </w:r>
      <w:r w:rsidR="00BF2500" w:rsidRPr="0077109E">
        <w:rPr>
          <w:rFonts w:asciiTheme="majorHAnsi" w:hAnsiTheme="majorHAnsi" w:cstheme="majorHAnsi"/>
          <w:sz w:val="24"/>
          <w:szCs w:val="24"/>
        </w:rPr>
        <w:t>20</w:t>
      </w:r>
      <w:r w:rsidRPr="0077109E">
        <w:rPr>
          <w:rFonts w:asciiTheme="majorHAnsi" w:hAnsiTheme="majorHAnsi" w:cstheme="majorHAnsi"/>
          <w:sz w:val="24"/>
          <w:szCs w:val="24"/>
        </w:rPr>
        <w:t xml:space="preserve">,000 depending on qualifications.  </w:t>
      </w:r>
    </w:p>
    <w:p w14:paraId="4C97B8E9" w14:textId="0DA6C94E" w:rsidR="00DE1182" w:rsidRPr="0077109E" w:rsidRDefault="009B354D" w:rsidP="00973E5E">
      <w:pPr>
        <w:widowControl w:val="0"/>
        <w:pBdr>
          <w:top w:val="nil"/>
          <w:left w:val="nil"/>
          <w:bottom w:val="nil"/>
          <w:right w:val="nil"/>
          <w:between w:val="nil"/>
        </w:pBdr>
        <w:spacing w:before="329" w:line="240" w:lineRule="auto"/>
        <w:ind w:right="55" w:hanging="3"/>
        <w:jc w:val="left"/>
        <w:rPr>
          <w:rFonts w:asciiTheme="majorHAnsi" w:hAnsiTheme="majorHAnsi" w:cstheme="majorHAnsi"/>
          <w:sz w:val="24"/>
          <w:szCs w:val="24"/>
        </w:rPr>
      </w:pPr>
      <w:r w:rsidRPr="0077109E">
        <w:rPr>
          <w:rFonts w:asciiTheme="majorHAnsi" w:hAnsiTheme="majorHAnsi" w:cstheme="majorHAnsi"/>
          <w:b/>
          <w:bCs/>
          <w:sz w:val="24"/>
          <w:szCs w:val="24"/>
        </w:rPr>
        <w:t xml:space="preserve">Application Process: </w:t>
      </w:r>
      <w:r w:rsidRPr="0077109E">
        <w:rPr>
          <w:rFonts w:asciiTheme="majorHAnsi" w:hAnsiTheme="majorHAnsi" w:cstheme="majorHAnsi"/>
          <w:sz w:val="24"/>
          <w:szCs w:val="24"/>
        </w:rPr>
        <w:t xml:space="preserve">Please email your cover letter and resume in one document to </w:t>
      </w:r>
      <w:r w:rsidR="00932910" w:rsidRPr="0077109E">
        <w:rPr>
          <w:rFonts w:asciiTheme="majorHAnsi" w:hAnsiTheme="majorHAnsi" w:cstheme="majorHAnsi"/>
          <w:sz w:val="24"/>
          <w:szCs w:val="24"/>
        </w:rPr>
        <w:t xml:space="preserve">the </w:t>
      </w:r>
      <w:r w:rsidR="00617D7A" w:rsidRPr="0077109E">
        <w:rPr>
          <w:rFonts w:asciiTheme="majorHAnsi" w:hAnsiTheme="majorHAnsi" w:cstheme="majorHAnsi"/>
          <w:sz w:val="24"/>
          <w:szCs w:val="24"/>
        </w:rPr>
        <w:t xml:space="preserve">Haliburton Highlands </w:t>
      </w:r>
      <w:r w:rsidRPr="0077109E">
        <w:rPr>
          <w:rFonts w:asciiTheme="majorHAnsi" w:hAnsiTheme="majorHAnsi" w:cstheme="majorHAnsi"/>
          <w:sz w:val="24"/>
          <w:szCs w:val="24"/>
        </w:rPr>
        <w:t xml:space="preserve">Land Trust at </w:t>
      </w:r>
      <w:hyperlink r:id="rId8" w:history="1">
        <w:r w:rsidR="00932910" w:rsidRPr="0077109E">
          <w:rPr>
            <w:rStyle w:val="Hyperlink"/>
            <w:rFonts w:asciiTheme="majorHAnsi" w:hAnsiTheme="majorHAnsi" w:cstheme="majorHAnsi"/>
            <w:color w:val="auto"/>
            <w:sz w:val="24"/>
            <w:szCs w:val="24"/>
          </w:rPr>
          <w:t>admin@haliburtonlandtrust.ca</w:t>
        </w:r>
      </w:hyperlink>
      <w:r w:rsidR="00932910" w:rsidRPr="0077109E">
        <w:rPr>
          <w:rFonts w:asciiTheme="majorHAnsi" w:hAnsiTheme="majorHAnsi" w:cstheme="majorHAnsi"/>
          <w:sz w:val="24"/>
          <w:szCs w:val="24"/>
        </w:rPr>
        <w:t xml:space="preserve"> </w:t>
      </w:r>
      <w:r w:rsidRPr="0077109E">
        <w:rPr>
          <w:rFonts w:asciiTheme="majorHAnsi" w:hAnsiTheme="majorHAnsi" w:cstheme="majorHAnsi"/>
          <w:sz w:val="24"/>
          <w:szCs w:val="24"/>
        </w:rPr>
        <w:t xml:space="preserve">by </w:t>
      </w:r>
      <w:r w:rsidR="005A4539">
        <w:rPr>
          <w:rFonts w:asciiTheme="majorHAnsi" w:hAnsiTheme="majorHAnsi" w:cstheme="majorHAnsi"/>
          <w:sz w:val="24"/>
          <w:szCs w:val="24"/>
        </w:rPr>
        <w:t>Monday</w:t>
      </w:r>
      <w:r w:rsidR="009031C0">
        <w:rPr>
          <w:rFonts w:asciiTheme="majorHAnsi" w:hAnsiTheme="majorHAnsi" w:cstheme="majorHAnsi"/>
          <w:sz w:val="24"/>
          <w:szCs w:val="24"/>
        </w:rPr>
        <w:t>,</w:t>
      </w:r>
      <w:r w:rsidR="005A4539">
        <w:rPr>
          <w:rFonts w:asciiTheme="majorHAnsi" w:hAnsiTheme="majorHAnsi" w:cstheme="majorHAnsi"/>
          <w:sz w:val="24"/>
          <w:szCs w:val="24"/>
        </w:rPr>
        <w:t xml:space="preserve"> </w:t>
      </w:r>
      <w:r w:rsidR="005E147F">
        <w:rPr>
          <w:rFonts w:asciiTheme="majorHAnsi" w:hAnsiTheme="majorHAnsi" w:cstheme="majorHAnsi"/>
          <w:sz w:val="24"/>
          <w:szCs w:val="24"/>
        </w:rPr>
        <w:t xml:space="preserve">May </w:t>
      </w:r>
      <w:r w:rsidR="005A4539">
        <w:rPr>
          <w:rFonts w:asciiTheme="majorHAnsi" w:hAnsiTheme="majorHAnsi" w:cstheme="majorHAnsi"/>
          <w:sz w:val="24"/>
          <w:szCs w:val="24"/>
        </w:rPr>
        <w:t>4</w:t>
      </w:r>
      <w:r w:rsidR="009031C0">
        <w:rPr>
          <w:rFonts w:asciiTheme="majorHAnsi" w:hAnsiTheme="majorHAnsi" w:cstheme="majorHAnsi"/>
          <w:sz w:val="24"/>
          <w:szCs w:val="24"/>
        </w:rPr>
        <w:t>,</w:t>
      </w:r>
      <w:r w:rsidR="005A4539">
        <w:rPr>
          <w:rFonts w:asciiTheme="majorHAnsi" w:hAnsiTheme="majorHAnsi" w:cstheme="majorHAnsi"/>
          <w:sz w:val="24"/>
          <w:szCs w:val="24"/>
        </w:rPr>
        <w:t xml:space="preserve"> 2026 at 23</w:t>
      </w:r>
      <w:r w:rsidR="00BE7631">
        <w:rPr>
          <w:rFonts w:asciiTheme="majorHAnsi" w:hAnsiTheme="majorHAnsi" w:cstheme="majorHAnsi"/>
          <w:sz w:val="24"/>
          <w:szCs w:val="24"/>
        </w:rPr>
        <w:t>:</w:t>
      </w:r>
      <w:r w:rsidR="005A4539">
        <w:rPr>
          <w:rFonts w:asciiTheme="majorHAnsi" w:hAnsiTheme="majorHAnsi" w:cstheme="majorHAnsi"/>
          <w:sz w:val="24"/>
          <w:szCs w:val="24"/>
        </w:rPr>
        <w:t xml:space="preserve">59 </w:t>
      </w:r>
      <w:r w:rsidR="00932910" w:rsidRPr="0077109E">
        <w:rPr>
          <w:rFonts w:asciiTheme="majorHAnsi" w:hAnsiTheme="majorHAnsi" w:cstheme="majorHAnsi"/>
          <w:sz w:val="24"/>
          <w:szCs w:val="24"/>
        </w:rPr>
        <w:t xml:space="preserve">with </w:t>
      </w:r>
      <w:r w:rsidRPr="0077109E">
        <w:rPr>
          <w:rFonts w:asciiTheme="majorHAnsi" w:hAnsiTheme="majorHAnsi" w:cstheme="majorHAnsi"/>
          <w:sz w:val="24"/>
          <w:szCs w:val="24"/>
        </w:rPr>
        <w:t xml:space="preserve">the subject line “Executive Director”.  </w:t>
      </w:r>
    </w:p>
    <w:p w14:paraId="23B76BE8" w14:textId="5501A3AA" w:rsidR="001637C1" w:rsidRPr="0077109E" w:rsidRDefault="009B354D" w:rsidP="006D70B7">
      <w:pPr>
        <w:widowControl w:val="0"/>
        <w:pBdr>
          <w:top w:val="nil"/>
          <w:left w:val="nil"/>
          <w:bottom w:val="nil"/>
          <w:right w:val="nil"/>
          <w:between w:val="nil"/>
        </w:pBdr>
        <w:spacing w:before="284" w:line="240" w:lineRule="auto"/>
        <w:ind w:left="16" w:right="378" w:hanging="14"/>
        <w:jc w:val="left"/>
        <w:rPr>
          <w:rFonts w:asciiTheme="majorHAnsi" w:hAnsiTheme="majorHAnsi" w:cstheme="majorHAnsi"/>
          <w:sz w:val="24"/>
          <w:szCs w:val="24"/>
        </w:rPr>
      </w:pPr>
      <w:r w:rsidRPr="0077109E">
        <w:rPr>
          <w:rFonts w:asciiTheme="majorHAnsi" w:hAnsiTheme="majorHAnsi" w:cstheme="majorHAnsi"/>
          <w:sz w:val="24"/>
          <w:szCs w:val="24"/>
        </w:rPr>
        <w:t xml:space="preserve">While we appreciate all applicants taking the time to express their interest in joining the </w:t>
      </w:r>
      <w:r w:rsidR="00932910" w:rsidRPr="0077109E">
        <w:rPr>
          <w:rFonts w:asciiTheme="majorHAnsi" w:hAnsiTheme="majorHAnsi" w:cstheme="majorHAnsi"/>
          <w:sz w:val="24"/>
          <w:szCs w:val="24"/>
        </w:rPr>
        <w:t xml:space="preserve">Haliburton Highlands </w:t>
      </w:r>
      <w:r w:rsidRPr="0077109E">
        <w:rPr>
          <w:rFonts w:asciiTheme="majorHAnsi" w:hAnsiTheme="majorHAnsi" w:cstheme="majorHAnsi"/>
          <w:sz w:val="24"/>
          <w:szCs w:val="24"/>
        </w:rPr>
        <w:t>Land Trust team</w:t>
      </w:r>
      <w:r w:rsidR="00F23B8D">
        <w:rPr>
          <w:rFonts w:asciiTheme="majorHAnsi" w:hAnsiTheme="majorHAnsi" w:cstheme="majorHAnsi"/>
          <w:sz w:val="24"/>
          <w:szCs w:val="24"/>
        </w:rPr>
        <w:t>,</w:t>
      </w:r>
      <w:r w:rsidR="00932910" w:rsidRPr="0077109E">
        <w:rPr>
          <w:rFonts w:asciiTheme="majorHAnsi" w:hAnsiTheme="majorHAnsi" w:cstheme="majorHAnsi"/>
          <w:sz w:val="24"/>
          <w:szCs w:val="24"/>
        </w:rPr>
        <w:t xml:space="preserve"> </w:t>
      </w:r>
      <w:r w:rsidR="00F23B8D">
        <w:rPr>
          <w:rFonts w:asciiTheme="majorHAnsi" w:hAnsiTheme="majorHAnsi" w:cstheme="majorHAnsi"/>
          <w:sz w:val="24"/>
          <w:szCs w:val="24"/>
        </w:rPr>
        <w:t>o</w:t>
      </w:r>
      <w:r w:rsidRPr="0077109E">
        <w:rPr>
          <w:rFonts w:asciiTheme="majorHAnsi" w:hAnsiTheme="majorHAnsi" w:cstheme="majorHAnsi"/>
          <w:sz w:val="24"/>
          <w:szCs w:val="24"/>
        </w:rPr>
        <w:t>nly candidates selected for an interview will be contacted.</w:t>
      </w:r>
    </w:p>
    <w:sectPr w:rsidR="001637C1" w:rsidRPr="0077109E" w:rsidSect="006D70B7">
      <w:headerReference w:type="even" r:id="rId9"/>
      <w:headerReference w:type="default" r:id="rId10"/>
      <w:footerReference w:type="even" r:id="rId11"/>
      <w:footerReference w:type="default" r:id="rId12"/>
      <w:headerReference w:type="first" r:id="rId13"/>
      <w:footerReference w:type="first" r:id="rId14"/>
      <w:pgSz w:w="12240" w:h="15840"/>
      <w:pgMar w:top="1418" w:right="1247" w:bottom="1134" w:left="1247"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6F8F3" w14:textId="77777777" w:rsidR="00E44C9B" w:rsidRDefault="00E44C9B" w:rsidP="00197288">
      <w:pPr>
        <w:spacing w:line="240" w:lineRule="auto"/>
      </w:pPr>
      <w:r>
        <w:separator/>
      </w:r>
    </w:p>
  </w:endnote>
  <w:endnote w:type="continuationSeparator" w:id="0">
    <w:p w14:paraId="0777BA73" w14:textId="77777777" w:rsidR="00E44C9B" w:rsidRDefault="00E44C9B" w:rsidP="00197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892FF29-83D4-46B3-9B23-102828494515}"/>
    <w:embedBold r:id="rId2" w:fontKey="{31D655E5-6051-4C49-B4A8-F85C8963A2C5}"/>
    <w:embedItalic r:id="rId3" w:fontKey="{DAF98FA7-E352-4C91-A8C6-27330C9CF044}"/>
  </w:font>
  <w:font w:name="Calibri">
    <w:panose1 w:val="020F0502020204030204"/>
    <w:charset w:val="00"/>
    <w:family w:val="swiss"/>
    <w:pitch w:val="variable"/>
    <w:sig w:usb0="E4002EFF" w:usb1="C200247B" w:usb2="00000009" w:usb3="00000000" w:csb0="000001FF" w:csb1="00000000"/>
    <w:embedRegular r:id="rId4" w:fontKey="{F16BD394-9760-4225-BF18-3A190EFB0945}"/>
    <w:embedBold r:id="rId5" w:fontKey="{21312B57-1FF9-4F1C-AF89-FFD31066EE42}"/>
    <w:embedItalic r:id="rId6" w:fontKey="{5432C43B-F174-40D5-908C-321B5F1D1B01}"/>
    <w:embedBoldItalic r:id="rId7" w:fontKey="{1A2B54D9-DCE0-4FD9-A97C-8E82AE3299BC}"/>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embedRegular r:id="rId8" w:fontKey="{7AC463EF-9A92-4E23-9D13-2CA1EEF6B22F}"/>
    <w:embedBoldItalic r:id="rId9" w:fontKey="{C33F831B-7704-4716-B64A-2862458B1A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1554C" w14:textId="77777777" w:rsidR="0018525C" w:rsidRDefault="001852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79F97" w14:textId="77777777" w:rsidR="0018525C" w:rsidRDefault="001852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66F3" w14:textId="77777777" w:rsidR="0018525C" w:rsidRDefault="00185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89F5" w14:textId="77777777" w:rsidR="00E44C9B" w:rsidRDefault="00E44C9B" w:rsidP="00197288">
      <w:pPr>
        <w:spacing w:line="240" w:lineRule="auto"/>
      </w:pPr>
      <w:r>
        <w:separator/>
      </w:r>
    </w:p>
  </w:footnote>
  <w:footnote w:type="continuationSeparator" w:id="0">
    <w:p w14:paraId="0F4699E2" w14:textId="77777777" w:rsidR="00E44C9B" w:rsidRDefault="00E44C9B" w:rsidP="001972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87D8" w14:textId="77777777" w:rsidR="0018525C" w:rsidRDefault="001852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7300" w14:textId="01CE5B9A" w:rsidR="00973E5E" w:rsidRDefault="00973E5E" w:rsidP="00973E5E">
    <w:pPr>
      <w:rPr>
        <w:rFonts w:ascii="Times New Roman" w:hAnsi="Times New Roman" w:cs="Times New Roman"/>
      </w:rPr>
    </w:pPr>
    <w:r>
      <w:rPr>
        <w:noProof/>
        <w:sz w:val="16"/>
        <w:szCs w:val="16"/>
      </w:rPr>
      <w:drawing>
        <wp:inline distT="0" distB="0" distL="0" distR="0" wp14:anchorId="17230563" wp14:editId="359260BC">
          <wp:extent cx="1633220" cy="1028065"/>
          <wp:effectExtent l="0" t="0" r="0" b="0"/>
          <wp:docPr id="2"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text&#10;&#10;Description automatically generated"/>
                  <pic:cNvPicPr>
                    <a:picLocks noChangeAspect="1" noChangeArrowheads="1"/>
                  </pic:cNvPicPr>
                </pic:nvPicPr>
                <pic:blipFill>
                  <a:blip r:embed="rId1"/>
                  <a:srcRect l="-8" t="-13" r="-8" b="-13"/>
                  <a:stretch>
                    <a:fillRect/>
                  </a:stretch>
                </pic:blipFill>
                <pic:spPr bwMode="auto">
                  <a:xfrm>
                    <a:off x="0" y="0"/>
                    <a:ext cx="1633220" cy="1028065"/>
                  </a:xfrm>
                  <a:prstGeom prst="rect">
                    <a:avLst/>
                  </a:prstGeom>
                </pic:spPr>
              </pic:pic>
            </a:graphicData>
          </a:graphic>
        </wp:inline>
      </w:drawing>
    </w:r>
  </w:p>
  <w:p w14:paraId="59A82D86" w14:textId="649CD7C5" w:rsidR="00973E5E" w:rsidRPr="00973E5E" w:rsidRDefault="00973E5E" w:rsidP="00973E5E">
    <w:pPr>
      <w:rPr>
        <w:rFonts w:ascii="Times New Roman" w:hAnsi="Times New Roman" w:cs="Times New Roman"/>
      </w:rPr>
    </w:pPr>
    <w:r>
      <w:rPr>
        <w:rFonts w:ascii="Trebuchet MS" w:hAnsi="Trebuchet MS" w:cs="Trebuchet MS"/>
        <w:b/>
        <w:i/>
        <w:sz w:val="18"/>
        <w:szCs w:val="18"/>
      </w:rPr>
      <w:t>Protecting the land we love for future generations</w:t>
    </w:r>
  </w:p>
  <w:p w14:paraId="5C61F426" w14:textId="36600828" w:rsidR="0031484C" w:rsidRDefault="00314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44D28" w14:textId="77777777" w:rsidR="0018525C" w:rsidRDefault="00185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1FDA"/>
    <w:multiLevelType w:val="hybridMultilevel"/>
    <w:tmpl w:val="30C8D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E7B14"/>
    <w:multiLevelType w:val="hybridMultilevel"/>
    <w:tmpl w:val="CDD623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6638E2"/>
    <w:multiLevelType w:val="hybridMultilevel"/>
    <w:tmpl w:val="E96434EA"/>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4441AD"/>
    <w:multiLevelType w:val="hybridMultilevel"/>
    <w:tmpl w:val="5ED6CF50"/>
    <w:lvl w:ilvl="0" w:tplc="0C8008C8">
      <w:start w:val="3"/>
      <w:numFmt w:val="decimal"/>
      <w:lvlText w:val="%1."/>
      <w:lvlJc w:val="left"/>
      <w:pPr>
        <w:ind w:left="730" w:hanging="360"/>
      </w:pPr>
      <w:rPr>
        <w:rFonts w:hint="default"/>
      </w:rPr>
    </w:lvl>
    <w:lvl w:ilvl="1" w:tplc="10090019" w:tentative="1">
      <w:start w:val="1"/>
      <w:numFmt w:val="lowerLetter"/>
      <w:lvlText w:val="%2."/>
      <w:lvlJc w:val="left"/>
      <w:pPr>
        <w:ind w:left="1450" w:hanging="360"/>
      </w:pPr>
    </w:lvl>
    <w:lvl w:ilvl="2" w:tplc="1009001B" w:tentative="1">
      <w:start w:val="1"/>
      <w:numFmt w:val="lowerRoman"/>
      <w:lvlText w:val="%3."/>
      <w:lvlJc w:val="right"/>
      <w:pPr>
        <w:ind w:left="2170" w:hanging="180"/>
      </w:pPr>
    </w:lvl>
    <w:lvl w:ilvl="3" w:tplc="1009000F" w:tentative="1">
      <w:start w:val="1"/>
      <w:numFmt w:val="decimal"/>
      <w:lvlText w:val="%4."/>
      <w:lvlJc w:val="left"/>
      <w:pPr>
        <w:ind w:left="2890" w:hanging="360"/>
      </w:pPr>
    </w:lvl>
    <w:lvl w:ilvl="4" w:tplc="10090019" w:tentative="1">
      <w:start w:val="1"/>
      <w:numFmt w:val="lowerLetter"/>
      <w:lvlText w:val="%5."/>
      <w:lvlJc w:val="left"/>
      <w:pPr>
        <w:ind w:left="3610" w:hanging="360"/>
      </w:pPr>
    </w:lvl>
    <w:lvl w:ilvl="5" w:tplc="1009001B" w:tentative="1">
      <w:start w:val="1"/>
      <w:numFmt w:val="lowerRoman"/>
      <w:lvlText w:val="%6."/>
      <w:lvlJc w:val="right"/>
      <w:pPr>
        <w:ind w:left="4330" w:hanging="180"/>
      </w:pPr>
    </w:lvl>
    <w:lvl w:ilvl="6" w:tplc="1009000F" w:tentative="1">
      <w:start w:val="1"/>
      <w:numFmt w:val="decimal"/>
      <w:lvlText w:val="%7."/>
      <w:lvlJc w:val="left"/>
      <w:pPr>
        <w:ind w:left="5050" w:hanging="360"/>
      </w:pPr>
    </w:lvl>
    <w:lvl w:ilvl="7" w:tplc="10090019" w:tentative="1">
      <w:start w:val="1"/>
      <w:numFmt w:val="lowerLetter"/>
      <w:lvlText w:val="%8."/>
      <w:lvlJc w:val="left"/>
      <w:pPr>
        <w:ind w:left="5770" w:hanging="360"/>
      </w:pPr>
    </w:lvl>
    <w:lvl w:ilvl="8" w:tplc="1009001B" w:tentative="1">
      <w:start w:val="1"/>
      <w:numFmt w:val="lowerRoman"/>
      <w:lvlText w:val="%9."/>
      <w:lvlJc w:val="right"/>
      <w:pPr>
        <w:ind w:left="6490" w:hanging="180"/>
      </w:pPr>
    </w:lvl>
  </w:abstractNum>
  <w:abstractNum w:abstractNumId="4" w15:restartNumberingAfterBreak="0">
    <w:nsid w:val="152F5854"/>
    <w:multiLevelType w:val="hybridMultilevel"/>
    <w:tmpl w:val="37D41C10"/>
    <w:lvl w:ilvl="0" w:tplc="1B284A56">
      <w:start w:val="1"/>
      <w:numFmt w:val="lowerRoman"/>
      <w:lvlText w:val="%1."/>
      <w:lvlJc w:val="left"/>
      <w:pPr>
        <w:ind w:left="1832" w:hanging="720"/>
      </w:pPr>
      <w:rPr>
        <w:rFonts w:hint="default"/>
      </w:rPr>
    </w:lvl>
    <w:lvl w:ilvl="1" w:tplc="04090019" w:tentative="1">
      <w:start w:val="1"/>
      <w:numFmt w:val="lowerLetter"/>
      <w:lvlText w:val="%2."/>
      <w:lvlJc w:val="left"/>
      <w:pPr>
        <w:ind w:left="2192" w:hanging="360"/>
      </w:pPr>
    </w:lvl>
    <w:lvl w:ilvl="2" w:tplc="0409001B" w:tentative="1">
      <w:start w:val="1"/>
      <w:numFmt w:val="lowerRoman"/>
      <w:lvlText w:val="%3."/>
      <w:lvlJc w:val="right"/>
      <w:pPr>
        <w:ind w:left="2912" w:hanging="180"/>
      </w:pPr>
    </w:lvl>
    <w:lvl w:ilvl="3" w:tplc="0409000F" w:tentative="1">
      <w:start w:val="1"/>
      <w:numFmt w:val="decimal"/>
      <w:lvlText w:val="%4."/>
      <w:lvlJc w:val="left"/>
      <w:pPr>
        <w:ind w:left="3632" w:hanging="360"/>
      </w:pPr>
    </w:lvl>
    <w:lvl w:ilvl="4" w:tplc="04090019" w:tentative="1">
      <w:start w:val="1"/>
      <w:numFmt w:val="lowerLetter"/>
      <w:lvlText w:val="%5."/>
      <w:lvlJc w:val="left"/>
      <w:pPr>
        <w:ind w:left="4352" w:hanging="360"/>
      </w:pPr>
    </w:lvl>
    <w:lvl w:ilvl="5" w:tplc="0409001B" w:tentative="1">
      <w:start w:val="1"/>
      <w:numFmt w:val="lowerRoman"/>
      <w:lvlText w:val="%6."/>
      <w:lvlJc w:val="right"/>
      <w:pPr>
        <w:ind w:left="5072" w:hanging="180"/>
      </w:pPr>
    </w:lvl>
    <w:lvl w:ilvl="6" w:tplc="0409000F" w:tentative="1">
      <w:start w:val="1"/>
      <w:numFmt w:val="decimal"/>
      <w:lvlText w:val="%7."/>
      <w:lvlJc w:val="left"/>
      <w:pPr>
        <w:ind w:left="5792" w:hanging="360"/>
      </w:pPr>
    </w:lvl>
    <w:lvl w:ilvl="7" w:tplc="04090019" w:tentative="1">
      <w:start w:val="1"/>
      <w:numFmt w:val="lowerLetter"/>
      <w:lvlText w:val="%8."/>
      <w:lvlJc w:val="left"/>
      <w:pPr>
        <w:ind w:left="6512" w:hanging="360"/>
      </w:pPr>
    </w:lvl>
    <w:lvl w:ilvl="8" w:tplc="0409001B" w:tentative="1">
      <w:start w:val="1"/>
      <w:numFmt w:val="lowerRoman"/>
      <w:lvlText w:val="%9."/>
      <w:lvlJc w:val="right"/>
      <w:pPr>
        <w:ind w:left="7232" w:hanging="180"/>
      </w:pPr>
    </w:lvl>
  </w:abstractNum>
  <w:abstractNum w:abstractNumId="5" w15:restartNumberingAfterBreak="0">
    <w:nsid w:val="16AF5C96"/>
    <w:multiLevelType w:val="hybridMultilevel"/>
    <w:tmpl w:val="441681DA"/>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FF11E4E"/>
    <w:multiLevelType w:val="hybridMultilevel"/>
    <w:tmpl w:val="BF443FEE"/>
    <w:lvl w:ilvl="0" w:tplc="04090001">
      <w:start w:val="1"/>
      <w:numFmt w:val="bullet"/>
      <w:lvlText w:val=""/>
      <w:lvlJc w:val="left"/>
      <w:pPr>
        <w:ind w:left="1467" w:hanging="360"/>
      </w:pPr>
      <w:rPr>
        <w:rFonts w:ascii="Symbol" w:hAnsi="Symbol" w:hint="default"/>
      </w:rPr>
    </w:lvl>
    <w:lvl w:ilvl="1" w:tplc="04090003" w:tentative="1">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7" w15:restartNumberingAfterBreak="0">
    <w:nsid w:val="220302F0"/>
    <w:multiLevelType w:val="hybridMultilevel"/>
    <w:tmpl w:val="EA601002"/>
    <w:lvl w:ilvl="0" w:tplc="EA9CE2B6">
      <w:start w:val="1"/>
      <w:numFmt w:val="lowerLetter"/>
      <w:lvlText w:val="%1."/>
      <w:lvlJc w:val="left"/>
      <w:pPr>
        <w:ind w:left="1087" w:hanging="360"/>
      </w:pPr>
      <w:rPr>
        <w:rFonts w:hint="default"/>
        <w:sz w:val="18"/>
      </w:rPr>
    </w:lvl>
    <w:lvl w:ilvl="1" w:tplc="10090019" w:tentative="1">
      <w:start w:val="1"/>
      <w:numFmt w:val="lowerLetter"/>
      <w:lvlText w:val="%2."/>
      <w:lvlJc w:val="left"/>
      <w:pPr>
        <w:ind w:left="1807" w:hanging="360"/>
      </w:pPr>
    </w:lvl>
    <w:lvl w:ilvl="2" w:tplc="1009001B" w:tentative="1">
      <w:start w:val="1"/>
      <w:numFmt w:val="lowerRoman"/>
      <w:lvlText w:val="%3."/>
      <w:lvlJc w:val="right"/>
      <w:pPr>
        <w:ind w:left="2527" w:hanging="180"/>
      </w:pPr>
    </w:lvl>
    <w:lvl w:ilvl="3" w:tplc="1009000F" w:tentative="1">
      <w:start w:val="1"/>
      <w:numFmt w:val="decimal"/>
      <w:lvlText w:val="%4."/>
      <w:lvlJc w:val="left"/>
      <w:pPr>
        <w:ind w:left="3247" w:hanging="360"/>
      </w:pPr>
    </w:lvl>
    <w:lvl w:ilvl="4" w:tplc="10090019" w:tentative="1">
      <w:start w:val="1"/>
      <w:numFmt w:val="lowerLetter"/>
      <w:lvlText w:val="%5."/>
      <w:lvlJc w:val="left"/>
      <w:pPr>
        <w:ind w:left="3967" w:hanging="360"/>
      </w:pPr>
    </w:lvl>
    <w:lvl w:ilvl="5" w:tplc="1009001B" w:tentative="1">
      <w:start w:val="1"/>
      <w:numFmt w:val="lowerRoman"/>
      <w:lvlText w:val="%6."/>
      <w:lvlJc w:val="right"/>
      <w:pPr>
        <w:ind w:left="4687" w:hanging="180"/>
      </w:pPr>
    </w:lvl>
    <w:lvl w:ilvl="6" w:tplc="1009000F" w:tentative="1">
      <w:start w:val="1"/>
      <w:numFmt w:val="decimal"/>
      <w:lvlText w:val="%7."/>
      <w:lvlJc w:val="left"/>
      <w:pPr>
        <w:ind w:left="5407" w:hanging="360"/>
      </w:pPr>
    </w:lvl>
    <w:lvl w:ilvl="7" w:tplc="10090019" w:tentative="1">
      <w:start w:val="1"/>
      <w:numFmt w:val="lowerLetter"/>
      <w:lvlText w:val="%8."/>
      <w:lvlJc w:val="left"/>
      <w:pPr>
        <w:ind w:left="6127" w:hanging="360"/>
      </w:pPr>
    </w:lvl>
    <w:lvl w:ilvl="8" w:tplc="1009001B" w:tentative="1">
      <w:start w:val="1"/>
      <w:numFmt w:val="lowerRoman"/>
      <w:lvlText w:val="%9."/>
      <w:lvlJc w:val="right"/>
      <w:pPr>
        <w:ind w:left="6847" w:hanging="180"/>
      </w:pPr>
    </w:lvl>
  </w:abstractNum>
  <w:abstractNum w:abstractNumId="8" w15:restartNumberingAfterBreak="0">
    <w:nsid w:val="261B176B"/>
    <w:multiLevelType w:val="hybridMultilevel"/>
    <w:tmpl w:val="561A9C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6CF07A3"/>
    <w:multiLevelType w:val="hybridMultilevel"/>
    <w:tmpl w:val="B3E28CF8"/>
    <w:lvl w:ilvl="0" w:tplc="B8A06738">
      <w:start w:val="1"/>
      <w:numFmt w:val="lowerLetter"/>
      <w:lvlText w:val="%1."/>
      <w:lvlJc w:val="left"/>
      <w:pPr>
        <w:ind w:left="144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329E27D6"/>
    <w:multiLevelType w:val="hybridMultilevel"/>
    <w:tmpl w:val="58203818"/>
    <w:lvl w:ilvl="0" w:tplc="04090019">
      <w:start w:val="1"/>
      <w:numFmt w:val="lowerLetter"/>
      <w:lvlText w:val="%1."/>
      <w:lvlJc w:val="left"/>
      <w:pPr>
        <w:ind w:left="1069" w:hanging="360"/>
      </w:pPr>
      <w:rPr>
        <w:rFonts w:hint="default"/>
      </w:rPr>
    </w:lvl>
    <w:lvl w:ilvl="1" w:tplc="77C07D8E">
      <w:start w:val="1"/>
      <w:numFmt w:val="decimal"/>
      <w:lvlText w:val="%2."/>
      <w:lvlJc w:val="left"/>
      <w:pPr>
        <w:ind w:left="2187" w:hanging="360"/>
      </w:pPr>
      <w:rPr>
        <w:rFonts w:hint="default"/>
      </w:rPr>
    </w:lvl>
    <w:lvl w:ilvl="2" w:tplc="FFFFFFFF" w:tentative="1">
      <w:start w:val="1"/>
      <w:numFmt w:val="bullet"/>
      <w:lvlText w:val=""/>
      <w:lvlJc w:val="left"/>
      <w:pPr>
        <w:ind w:left="2907" w:hanging="360"/>
      </w:pPr>
      <w:rPr>
        <w:rFonts w:ascii="Wingdings" w:hAnsi="Wingdings" w:hint="default"/>
      </w:rPr>
    </w:lvl>
    <w:lvl w:ilvl="3" w:tplc="FFFFFFFF" w:tentative="1">
      <w:start w:val="1"/>
      <w:numFmt w:val="bullet"/>
      <w:lvlText w:val=""/>
      <w:lvlJc w:val="left"/>
      <w:pPr>
        <w:ind w:left="3627" w:hanging="360"/>
      </w:pPr>
      <w:rPr>
        <w:rFonts w:ascii="Symbol" w:hAnsi="Symbol" w:hint="default"/>
      </w:rPr>
    </w:lvl>
    <w:lvl w:ilvl="4" w:tplc="FFFFFFFF" w:tentative="1">
      <w:start w:val="1"/>
      <w:numFmt w:val="bullet"/>
      <w:lvlText w:val="o"/>
      <w:lvlJc w:val="left"/>
      <w:pPr>
        <w:ind w:left="4347" w:hanging="360"/>
      </w:pPr>
      <w:rPr>
        <w:rFonts w:ascii="Courier New" w:hAnsi="Courier New" w:cs="Courier New" w:hint="default"/>
      </w:rPr>
    </w:lvl>
    <w:lvl w:ilvl="5" w:tplc="FFFFFFFF" w:tentative="1">
      <w:start w:val="1"/>
      <w:numFmt w:val="bullet"/>
      <w:lvlText w:val=""/>
      <w:lvlJc w:val="left"/>
      <w:pPr>
        <w:ind w:left="5067" w:hanging="360"/>
      </w:pPr>
      <w:rPr>
        <w:rFonts w:ascii="Wingdings" w:hAnsi="Wingdings" w:hint="default"/>
      </w:rPr>
    </w:lvl>
    <w:lvl w:ilvl="6" w:tplc="FFFFFFFF" w:tentative="1">
      <w:start w:val="1"/>
      <w:numFmt w:val="bullet"/>
      <w:lvlText w:val=""/>
      <w:lvlJc w:val="left"/>
      <w:pPr>
        <w:ind w:left="5787" w:hanging="360"/>
      </w:pPr>
      <w:rPr>
        <w:rFonts w:ascii="Symbol" w:hAnsi="Symbol" w:hint="default"/>
      </w:rPr>
    </w:lvl>
    <w:lvl w:ilvl="7" w:tplc="FFFFFFFF" w:tentative="1">
      <w:start w:val="1"/>
      <w:numFmt w:val="bullet"/>
      <w:lvlText w:val="o"/>
      <w:lvlJc w:val="left"/>
      <w:pPr>
        <w:ind w:left="6507" w:hanging="360"/>
      </w:pPr>
      <w:rPr>
        <w:rFonts w:ascii="Courier New" w:hAnsi="Courier New" w:cs="Courier New" w:hint="default"/>
      </w:rPr>
    </w:lvl>
    <w:lvl w:ilvl="8" w:tplc="FFFFFFFF" w:tentative="1">
      <w:start w:val="1"/>
      <w:numFmt w:val="bullet"/>
      <w:lvlText w:val=""/>
      <w:lvlJc w:val="left"/>
      <w:pPr>
        <w:ind w:left="7227" w:hanging="360"/>
      </w:pPr>
      <w:rPr>
        <w:rFonts w:ascii="Wingdings" w:hAnsi="Wingdings" w:hint="default"/>
      </w:rPr>
    </w:lvl>
  </w:abstractNum>
  <w:abstractNum w:abstractNumId="11" w15:restartNumberingAfterBreak="0">
    <w:nsid w:val="333B1170"/>
    <w:multiLevelType w:val="multilevel"/>
    <w:tmpl w:val="3E5CAE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35F7FCB"/>
    <w:multiLevelType w:val="hybridMultilevel"/>
    <w:tmpl w:val="C6AE9DD6"/>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DB42B2"/>
    <w:multiLevelType w:val="hybridMultilevel"/>
    <w:tmpl w:val="F5D48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12104"/>
    <w:multiLevelType w:val="hybridMultilevel"/>
    <w:tmpl w:val="4912CF8E"/>
    <w:lvl w:ilvl="0" w:tplc="68587732">
      <w:start w:val="1"/>
      <w:numFmt w:val="decimal"/>
      <w:lvlText w:val="%1."/>
      <w:lvlJc w:val="left"/>
      <w:pPr>
        <w:ind w:left="730" w:hanging="360"/>
      </w:pPr>
      <w:rPr>
        <w:rFonts w:hint="default"/>
      </w:rPr>
    </w:lvl>
    <w:lvl w:ilvl="1" w:tplc="10090019" w:tentative="1">
      <w:start w:val="1"/>
      <w:numFmt w:val="lowerLetter"/>
      <w:lvlText w:val="%2."/>
      <w:lvlJc w:val="left"/>
      <w:pPr>
        <w:ind w:left="1450" w:hanging="360"/>
      </w:pPr>
    </w:lvl>
    <w:lvl w:ilvl="2" w:tplc="1009001B" w:tentative="1">
      <w:start w:val="1"/>
      <w:numFmt w:val="lowerRoman"/>
      <w:lvlText w:val="%3."/>
      <w:lvlJc w:val="right"/>
      <w:pPr>
        <w:ind w:left="2170" w:hanging="180"/>
      </w:pPr>
    </w:lvl>
    <w:lvl w:ilvl="3" w:tplc="1009000F" w:tentative="1">
      <w:start w:val="1"/>
      <w:numFmt w:val="decimal"/>
      <w:lvlText w:val="%4."/>
      <w:lvlJc w:val="left"/>
      <w:pPr>
        <w:ind w:left="2890" w:hanging="360"/>
      </w:pPr>
    </w:lvl>
    <w:lvl w:ilvl="4" w:tplc="10090019" w:tentative="1">
      <w:start w:val="1"/>
      <w:numFmt w:val="lowerLetter"/>
      <w:lvlText w:val="%5."/>
      <w:lvlJc w:val="left"/>
      <w:pPr>
        <w:ind w:left="3610" w:hanging="360"/>
      </w:pPr>
    </w:lvl>
    <w:lvl w:ilvl="5" w:tplc="1009001B" w:tentative="1">
      <w:start w:val="1"/>
      <w:numFmt w:val="lowerRoman"/>
      <w:lvlText w:val="%6."/>
      <w:lvlJc w:val="right"/>
      <w:pPr>
        <w:ind w:left="4330" w:hanging="180"/>
      </w:pPr>
    </w:lvl>
    <w:lvl w:ilvl="6" w:tplc="1009000F" w:tentative="1">
      <w:start w:val="1"/>
      <w:numFmt w:val="decimal"/>
      <w:lvlText w:val="%7."/>
      <w:lvlJc w:val="left"/>
      <w:pPr>
        <w:ind w:left="5050" w:hanging="360"/>
      </w:pPr>
    </w:lvl>
    <w:lvl w:ilvl="7" w:tplc="10090019" w:tentative="1">
      <w:start w:val="1"/>
      <w:numFmt w:val="lowerLetter"/>
      <w:lvlText w:val="%8."/>
      <w:lvlJc w:val="left"/>
      <w:pPr>
        <w:ind w:left="5770" w:hanging="360"/>
      </w:pPr>
    </w:lvl>
    <w:lvl w:ilvl="8" w:tplc="1009001B" w:tentative="1">
      <w:start w:val="1"/>
      <w:numFmt w:val="lowerRoman"/>
      <w:lvlText w:val="%9."/>
      <w:lvlJc w:val="right"/>
      <w:pPr>
        <w:ind w:left="6490" w:hanging="180"/>
      </w:pPr>
    </w:lvl>
  </w:abstractNum>
  <w:abstractNum w:abstractNumId="15" w15:restartNumberingAfterBreak="0">
    <w:nsid w:val="424649DD"/>
    <w:multiLevelType w:val="hybridMultilevel"/>
    <w:tmpl w:val="D8CEFC6A"/>
    <w:lvl w:ilvl="0" w:tplc="EA9CE2B6">
      <w:start w:val="1"/>
      <w:numFmt w:val="lowerLetter"/>
      <w:lvlText w:val="%1."/>
      <w:lvlJc w:val="left"/>
      <w:pPr>
        <w:ind w:left="720" w:hanging="360"/>
      </w:pPr>
      <w:rPr>
        <w:rFonts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2894270"/>
    <w:multiLevelType w:val="hybridMultilevel"/>
    <w:tmpl w:val="FC9EFA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3F00165"/>
    <w:multiLevelType w:val="hybridMultilevel"/>
    <w:tmpl w:val="15FA55D8"/>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8" w15:restartNumberingAfterBreak="0">
    <w:nsid w:val="48005D8A"/>
    <w:multiLevelType w:val="hybridMultilevel"/>
    <w:tmpl w:val="9D38D6D6"/>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9" w15:restartNumberingAfterBreak="0">
    <w:nsid w:val="4D34170E"/>
    <w:multiLevelType w:val="hybridMultilevel"/>
    <w:tmpl w:val="AA40E15A"/>
    <w:lvl w:ilvl="0" w:tplc="82DCAAC4">
      <w:start w:val="2"/>
      <w:numFmt w:val="lowerRoman"/>
      <w:lvlText w:val="%1."/>
      <w:lvlJc w:val="left"/>
      <w:pPr>
        <w:ind w:left="1090" w:hanging="72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0" w15:restartNumberingAfterBreak="0">
    <w:nsid w:val="4E7B0DA1"/>
    <w:multiLevelType w:val="hybridMultilevel"/>
    <w:tmpl w:val="738C2234"/>
    <w:lvl w:ilvl="0" w:tplc="ADF2B774">
      <w:start w:val="1"/>
      <w:numFmt w:val="decimal"/>
      <w:lvlText w:val="%1."/>
      <w:lvlJc w:val="left"/>
      <w:pPr>
        <w:ind w:left="740" w:hanging="360"/>
      </w:pPr>
      <w:rPr>
        <w:rFonts w:hint="default"/>
        <w:sz w:val="18"/>
      </w:rPr>
    </w:lvl>
    <w:lvl w:ilvl="1" w:tplc="10090019" w:tentative="1">
      <w:start w:val="1"/>
      <w:numFmt w:val="lowerLetter"/>
      <w:lvlText w:val="%2."/>
      <w:lvlJc w:val="left"/>
      <w:pPr>
        <w:ind w:left="1460" w:hanging="360"/>
      </w:pPr>
    </w:lvl>
    <w:lvl w:ilvl="2" w:tplc="1009001B" w:tentative="1">
      <w:start w:val="1"/>
      <w:numFmt w:val="lowerRoman"/>
      <w:lvlText w:val="%3."/>
      <w:lvlJc w:val="right"/>
      <w:pPr>
        <w:ind w:left="2180" w:hanging="180"/>
      </w:pPr>
    </w:lvl>
    <w:lvl w:ilvl="3" w:tplc="1009000F" w:tentative="1">
      <w:start w:val="1"/>
      <w:numFmt w:val="decimal"/>
      <w:lvlText w:val="%4."/>
      <w:lvlJc w:val="left"/>
      <w:pPr>
        <w:ind w:left="2900" w:hanging="360"/>
      </w:pPr>
    </w:lvl>
    <w:lvl w:ilvl="4" w:tplc="10090019" w:tentative="1">
      <w:start w:val="1"/>
      <w:numFmt w:val="lowerLetter"/>
      <w:lvlText w:val="%5."/>
      <w:lvlJc w:val="left"/>
      <w:pPr>
        <w:ind w:left="3620" w:hanging="360"/>
      </w:pPr>
    </w:lvl>
    <w:lvl w:ilvl="5" w:tplc="1009001B" w:tentative="1">
      <w:start w:val="1"/>
      <w:numFmt w:val="lowerRoman"/>
      <w:lvlText w:val="%6."/>
      <w:lvlJc w:val="right"/>
      <w:pPr>
        <w:ind w:left="4340" w:hanging="180"/>
      </w:pPr>
    </w:lvl>
    <w:lvl w:ilvl="6" w:tplc="1009000F" w:tentative="1">
      <w:start w:val="1"/>
      <w:numFmt w:val="decimal"/>
      <w:lvlText w:val="%7."/>
      <w:lvlJc w:val="left"/>
      <w:pPr>
        <w:ind w:left="5060" w:hanging="360"/>
      </w:pPr>
    </w:lvl>
    <w:lvl w:ilvl="7" w:tplc="10090019" w:tentative="1">
      <w:start w:val="1"/>
      <w:numFmt w:val="lowerLetter"/>
      <w:lvlText w:val="%8."/>
      <w:lvlJc w:val="left"/>
      <w:pPr>
        <w:ind w:left="5780" w:hanging="360"/>
      </w:pPr>
    </w:lvl>
    <w:lvl w:ilvl="8" w:tplc="1009001B" w:tentative="1">
      <w:start w:val="1"/>
      <w:numFmt w:val="lowerRoman"/>
      <w:lvlText w:val="%9."/>
      <w:lvlJc w:val="right"/>
      <w:pPr>
        <w:ind w:left="6500" w:hanging="180"/>
      </w:pPr>
    </w:lvl>
  </w:abstractNum>
  <w:abstractNum w:abstractNumId="21" w15:restartNumberingAfterBreak="0">
    <w:nsid w:val="4E96047A"/>
    <w:multiLevelType w:val="hybridMultilevel"/>
    <w:tmpl w:val="F05218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5DB0A5C"/>
    <w:multiLevelType w:val="hybridMultilevel"/>
    <w:tmpl w:val="323805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1681752"/>
    <w:multiLevelType w:val="hybridMultilevel"/>
    <w:tmpl w:val="3E80310A"/>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74E5F7C"/>
    <w:multiLevelType w:val="hybridMultilevel"/>
    <w:tmpl w:val="202A3662"/>
    <w:lvl w:ilvl="0" w:tplc="3E800682">
      <w:start w:val="1"/>
      <w:numFmt w:val="lowerLetter"/>
      <w:lvlText w:val="%1."/>
      <w:lvlJc w:val="left"/>
      <w:pPr>
        <w:ind w:left="1086" w:hanging="360"/>
      </w:pPr>
      <w:rPr>
        <w:rFonts w:hint="default"/>
        <w:sz w:val="18"/>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25" w15:restartNumberingAfterBreak="0">
    <w:nsid w:val="6E685AC1"/>
    <w:multiLevelType w:val="hybridMultilevel"/>
    <w:tmpl w:val="57CED6B6"/>
    <w:lvl w:ilvl="0" w:tplc="35E85146">
      <w:start w:val="4"/>
      <w:numFmt w:val="decimal"/>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6" w15:restartNumberingAfterBreak="0">
    <w:nsid w:val="70496068"/>
    <w:multiLevelType w:val="hybridMultilevel"/>
    <w:tmpl w:val="6FB4CD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E4BF2"/>
    <w:multiLevelType w:val="hybridMultilevel"/>
    <w:tmpl w:val="89E211A0"/>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EB2B76"/>
    <w:multiLevelType w:val="multilevel"/>
    <w:tmpl w:val="672EB8D2"/>
    <w:styleLink w:val="CurrentList1"/>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827554485">
    <w:abstractNumId w:val="20"/>
  </w:num>
  <w:num w:numId="2" w16cid:durableId="874925419">
    <w:abstractNumId w:val="17"/>
  </w:num>
  <w:num w:numId="3" w16cid:durableId="1561164295">
    <w:abstractNumId w:val="6"/>
  </w:num>
  <w:num w:numId="4" w16cid:durableId="1613896485">
    <w:abstractNumId w:val="24"/>
  </w:num>
  <w:num w:numId="5" w16cid:durableId="71239089">
    <w:abstractNumId w:val="7"/>
  </w:num>
  <w:num w:numId="6" w16cid:durableId="995569937">
    <w:abstractNumId w:val="1"/>
  </w:num>
  <w:num w:numId="7" w16cid:durableId="1057431979">
    <w:abstractNumId w:val="21"/>
  </w:num>
  <w:num w:numId="8" w16cid:durableId="567695624">
    <w:abstractNumId w:val="16"/>
  </w:num>
  <w:num w:numId="9" w16cid:durableId="1044594352">
    <w:abstractNumId w:val="8"/>
  </w:num>
  <w:num w:numId="10" w16cid:durableId="982659146">
    <w:abstractNumId w:val="14"/>
  </w:num>
  <w:num w:numId="11" w16cid:durableId="903105610">
    <w:abstractNumId w:val="3"/>
  </w:num>
  <w:num w:numId="12" w16cid:durableId="1429617158">
    <w:abstractNumId w:val="18"/>
  </w:num>
  <w:num w:numId="13" w16cid:durableId="1182623799">
    <w:abstractNumId w:val="19"/>
  </w:num>
  <w:num w:numId="14" w16cid:durableId="1782607329">
    <w:abstractNumId w:val="4"/>
  </w:num>
  <w:num w:numId="15" w16cid:durableId="390005953">
    <w:abstractNumId w:val="25"/>
  </w:num>
  <w:num w:numId="16" w16cid:durableId="1626427851">
    <w:abstractNumId w:val="11"/>
  </w:num>
  <w:num w:numId="17" w16cid:durableId="1358505187">
    <w:abstractNumId w:val="27"/>
  </w:num>
  <w:num w:numId="18" w16cid:durableId="1626539934">
    <w:abstractNumId w:val="15"/>
  </w:num>
  <w:num w:numId="19" w16cid:durableId="1654017449">
    <w:abstractNumId w:val="2"/>
  </w:num>
  <w:num w:numId="20" w16cid:durableId="825050042">
    <w:abstractNumId w:val="26"/>
  </w:num>
  <w:num w:numId="21" w16cid:durableId="1779178359">
    <w:abstractNumId w:val="12"/>
  </w:num>
  <w:num w:numId="22" w16cid:durableId="399594869">
    <w:abstractNumId w:val="9"/>
  </w:num>
  <w:num w:numId="23" w16cid:durableId="113406690">
    <w:abstractNumId w:val="28"/>
  </w:num>
  <w:num w:numId="24" w16cid:durableId="776556946">
    <w:abstractNumId w:val="5"/>
  </w:num>
  <w:num w:numId="25" w16cid:durableId="1852599561">
    <w:abstractNumId w:val="10"/>
  </w:num>
  <w:num w:numId="26" w16cid:durableId="232349755">
    <w:abstractNumId w:val="0"/>
  </w:num>
  <w:num w:numId="27" w16cid:durableId="1536894278">
    <w:abstractNumId w:val="23"/>
  </w:num>
  <w:num w:numId="28" w16cid:durableId="213933514">
    <w:abstractNumId w:val="22"/>
  </w:num>
  <w:num w:numId="29" w16cid:durableId="17475359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182"/>
    <w:rsid w:val="00010343"/>
    <w:rsid w:val="00010DBE"/>
    <w:rsid w:val="0004778C"/>
    <w:rsid w:val="00047C49"/>
    <w:rsid w:val="000574CF"/>
    <w:rsid w:val="00057ADA"/>
    <w:rsid w:val="00066364"/>
    <w:rsid w:val="00072B49"/>
    <w:rsid w:val="000935B7"/>
    <w:rsid w:val="000A7939"/>
    <w:rsid w:val="000B5358"/>
    <w:rsid w:val="000B78A2"/>
    <w:rsid w:val="000D38DD"/>
    <w:rsid w:val="000D6A77"/>
    <w:rsid w:val="000E51CC"/>
    <w:rsid w:val="000F22E6"/>
    <w:rsid w:val="0010017C"/>
    <w:rsid w:val="0010221D"/>
    <w:rsid w:val="00103987"/>
    <w:rsid w:val="0012758E"/>
    <w:rsid w:val="00132900"/>
    <w:rsid w:val="001341D5"/>
    <w:rsid w:val="0013640F"/>
    <w:rsid w:val="0014035A"/>
    <w:rsid w:val="0014128F"/>
    <w:rsid w:val="00143D7F"/>
    <w:rsid w:val="001455CF"/>
    <w:rsid w:val="001637C1"/>
    <w:rsid w:val="00175EDF"/>
    <w:rsid w:val="0018525C"/>
    <w:rsid w:val="00197288"/>
    <w:rsid w:val="001E3C41"/>
    <w:rsid w:val="001F5B2B"/>
    <w:rsid w:val="002103BB"/>
    <w:rsid w:val="00210D19"/>
    <w:rsid w:val="0023216A"/>
    <w:rsid w:val="0023579E"/>
    <w:rsid w:val="00242A01"/>
    <w:rsid w:val="00243C14"/>
    <w:rsid w:val="00246651"/>
    <w:rsid w:val="00256487"/>
    <w:rsid w:val="002705FF"/>
    <w:rsid w:val="002713B3"/>
    <w:rsid w:val="002831DF"/>
    <w:rsid w:val="0028772E"/>
    <w:rsid w:val="002B3A6C"/>
    <w:rsid w:val="002B3FBD"/>
    <w:rsid w:val="002B51D0"/>
    <w:rsid w:val="002D2AC2"/>
    <w:rsid w:val="002D4FAA"/>
    <w:rsid w:val="002E237E"/>
    <w:rsid w:val="00306CDA"/>
    <w:rsid w:val="0031484C"/>
    <w:rsid w:val="003257E7"/>
    <w:rsid w:val="00337F3E"/>
    <w:rsid w:val="0034157C"/>
    <w:rsid w:val="0034570C"/>
    <w:rsid w:val="00353398"/>
    <w:rsid w:val="00353686"/>
    <w:rsid w:val="0035747A"/>
    <w:rsid w:val="0036359E"/>
    <w:rsid w:val="00365B32"/>
    <w:rsid w:val="00366679"/>
    <w:rsid w:val="003A1D56"/>
    <w:rsid w:val="003C0F75"/>
    <w:rsid w:val="003F567F"/>
    <w:rsid w:val="00407BDB"/>
    <w:rsid w:val="00413D82"/>
    <w:rsid w:val="00414E7B"/>
    <w:rsid w:val="004178F2"/>
    <w:rsid w:val="00443FAD"/>
    <w:rsid w:val="00445D01"/>
    <w:rsid w:val="00447B5D"/>
    <w:rsid w:val="00453A04"/>
    <w:rsid w:val="00454DC2"/>
    <w:rsid w:val="00471D91"/>
    <w:rsid w:val="004736E7"/>
    <w:rsid w:val="0047784F"/>
    <w:rsid w:val="004B2A54"/>
    <w:rsid w:val="004B3FC9"/>
    <w:rsid w:val="004D393F"/>
    <w:rsid w:val="004D49EB"/>
    <w:rsid w:val="004E5F27"/>
    <w:rsid w:val="004F67B2"/>
    <w:rsid w:val="00503EAB"/>
    <w:rsid w:val="00512EC9"/>
    <w:rsid w:val="00516B6C"/>
    <w:rsid w:val="005276E0"/>
    <w:rsid w:val="00553173"/>
    <w:rsid w:val="00576205"/>
    <w:rsid w:val="005879CA"/>
    <w:rsid w:val="00595989"/>
    <w:rsid w:val="005A1D06"/>
    <w:rsid w:val="005A4539"/>
    <w:rsid w:val="005A4BD6"/>
    <w:rsid w:val="005B08A4"/>
    <w:rsid w:val="005C0AA3"/>
    <w:rsid w:val="005C30A9"/>
    <w:rsid w:val="005C6925"/>
    <w:rsid w:val="005E147F"/>
    <w:rsid w:val="00617D7A"/>
    <w:rsid w:val="00625FC8"/>
    <w:rsid w:val="0063178D"/>
    <w:rsid w:val="0064288D"/>
    <w:rsid w:val="00661836"/>
    <w:rsid w:val="00673DF4"/>
    <w:rsid w:val="00674075"/>
    <w:rsid w:val="00677F18"/>
    <w:rsid w:val="00691597"/>
    <w:rsid w:val="006A6DEB"/>
    <w:rsid w:val="006C5490"/>
    <w:rsid w:val="006C65AE"/>
    <w:rsid w:val="006D70B7"/>
    <w:rsid w:val="006E0DDA"/>
    <w:rsid w:val="007066D0"/>
    <w:rsid w:val="00716B18"/>
    <w:rsid w:val="0073260E"/>
    <w:rsid w:val="007342F3"/>
    <w:rsid w:val="00746E4A"/>
    <w:rsid w:val="00753A2B"/>
    <w:rsid w:val="007632EA"/>
    <w:rsid w:val="00765605"/>
    <w:rsid w:val="0077109E"/>
    <w:rsid w:val="007A3AF5"/>
    <w:rsid w:val="007C2B90"/>
    <w:rsid w:val="007C7AA0"/>
    <w:rsid w:val="007D0F4B"/>
    <w:rsid w:val="007D6827"/>
    <w:rsid w:val="007F6516"/>
    <w:rsid w:val="00804D35"/>
    <w:rsid w:val="00825E03"/>
    <w:rsid w:val="0083395F"/>
    <w:rsid w:val="00847422"/>
    <w:rsid w:val="00852FE9"/>
    <w:rsid w:val="008612EF"/>
    <w:rsid w:val="0088516E"/>
    <w:rsid w:val="008C54AD"/>
    <w:rsid w:val="008D241F"/>
    <w:rsid w:val="008D3430"/>
    <w:rsid w:val="008E2C0A"/>
    <w:rsid w:val="009031C0"/>
    <w:rsid w:val="0091212B"/>
    <w:rsid w:val="00912E87"/>
    <w:rsid w:val="00925DB5"/>
    <w:rsid w:val="0092690A"/>
    <w:rsid w:val="009274F8"/>
    <w:rsid w:val="00932910"/>
    <w:rsid w:val="00953AA7"/>
    <w:rsid w:val="009634FE"/>
    <w:rsid w:val="00973E5E"/>
    <w:rsid w:val="00975C8B"/>
    <w:rsid w:val="00982174"/>
    <w:rsid w:val="00991FBE"/>
    <w:rsid w:val="00992E1C"/>
    <w:rsid w:val="009B06E0"/>
    <w:rsid w:val="009B354D"/>
    <w:rsid w:val="009B5B38"/>
    <w:rsid w:val="009B7066"/>
    <w:rsid w:val="009E1863"/>
    <w:rsid w:val="009E7FCF"/>
    <w:rsid w:val="009F1CAB"/>
    <w:rsid w:val="00A1074A"/>
    <w:rsid w:val="00A32521"/>
    <w:rsid w:val="00A54BBD"/>
    <w:rsid w:val="00A6597B"/>
    <w:rsid w:val="00A67492"/>
    <w:rsid w:val="00A804D3"/>
    <w:rsid w:val="00A81545"/>
    <w:rsid w:val="00A822F3"/>
    <w:rsid w:val="00A8731A"/>
    <w:rsid w:val="00A97C67"/>
    <w:rsid w:val="00AB16AA"/>
    <w:rsid w:val="00AC0187"/>
    <w:rsid w:val="00AC38E0"/>
    <w:rsid w:val="00AD4357"/>
    <w:rsid w:val="00AF25B4"/>
    <w:rsid w:val="00AF5BF0"/>
    <w:rsid w:val="00B00904"/>
    <w:rsid w:val="00B05A01"/>
    <w:rsid w:val="00B152E9"/>
    <w:rsid w:val="00B35B88"/>
    <w:rsid w:val="00B367A8"/>
    <w:rsid w:val="00B455EA"/>
    <w:rsid w:val="00B46F9B"/>
    <w:rsid w:val="00B53191"/>
    <w:rsid w:val="00B5375F"/>
    <w:rsid w:val="00B6675A"/>
    <w:rsid w:val="00B80F03"/>
    <w:rsid w:val="00B8407C"/>
    <w:rsid w:val="00B84322"/>
    <w:rsid w:val="00BC20C3"/>
    <w:rsid w:val="00BC5035"/>
    <w:rsid w:val="00BC678F"/>
    <w:rsid w:val="00BD052E"/>
    <w:rsid w:val="00BD2971"/>
    <w:rsid w:val="00BE60F0"/>
    <w:rsid w:val="00BE7631"/>
    <w:rsid w:val="00BF2500"/>
    <w:rsid w:val="00BF634E"/>
    <w:rsid w:val="00C0581D"/>
    <w:rsid w:val="00C11C8E"/>
    <w:rsid w:val="00C16E1A"/>
    <w:rsid w:val="00C25828"/>
    <w:rsid w:val="00C34797"/>
    <w:rsid w:val="00C46FC5"/>
    <w:rsid w:val="00C60185"/>
    <w:rsid w:val="00C636D4"/>
    <w:rsid w:val="00C72232"/>
    <w:rsid w:val="00C7439D"/>
    <w:rsid w:val="00C849A8"/>
    <w:rsid w:val="00C9427E"/>
    <w:rsid w:val="00C96D0A"/>
    <w:rsid w:val="00CB7E0B"/>
    <w:rsid w:val="00CC5C66"/>
    <w:rsid w:val="00CF2DE8"/>
    <w:rsid w:val="00D13A59"/>
    <w:rsid w:val="00D17024"/>
    <w:rsid w:val="00D170B4"/>
    <w:rsid w:val="00D47DDF"/>
    <w:rsid w:val="00D56E00"/>
    <w:rsid w:val="00D65118"/>
    <w:rsid w:val="00D65999"/>
    <w:rsid w:val="00D74845"/>
    <w:rsid w:val="00D90F9C"/>
    <w:rsid w:val="00D95B3C"/>
    <w:rsid w:val="00D96CAA"/>
    <w:rsid w:val="00D97804"/>
    <w:rsid w:val="00DE1182"/>
    <w:rsid w:val="00DF6BFF"/>
    <w:rsid w:val="00E341E8"/>
    <w:rsid w:val="00E449CA"/>
    <w:rsid w:val="00E44C9B"/>
    <w:rsid w:val="00E61A66"/>
    <w:rsid w:val="00E80CD8"/>
    <w:rsid w:val="00E8796A"/>
    <w:rsid w:val="00E9498C"/>
    <w:rsid w:val="00EA37FA"/>
    <w:rsid w:val="00EA3DC2"/>
    <w:rsid w:val="00EB77D6"/>
    <w:rsid w:val="00EC7EE5"/>
    <w:rsid w:val="00EE7F96"/>
    <w:rsid w:val="00EF2395"/>
    <w:rsid w:val="00F00AFB"/>
    <w:rsid w:val="00F10B54"/>
    <w:rsid w:val="00F1394A"/>
    <w:rsid w:val="00F23B8D"/>
    <w:rsid w:val="00F30EA5"/>
    <w:rsid w:val="00F40B6F"/>
    <w:rsid w:val="00F476F0"/>
    <w:rsid w:val="00F56038"/>
    <w:rsid w:val="00F77029"/>
    <w:rsid w:val="00F8558A"/>
    <w:rsid w:val="00F9730C"/>
    <w:rsid w:val="00F97EEC"/>
    <w:rsid w:val="00FB1360"/>
    <w:rsid w:val="00FB7D7F"/>
    <w:rsid w:val="00FC3D87"/>
    <w:rsid w:val="00FD476B"/>
    <w:rsid w:val="00FE0C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74552"/>
  <w15:docId w15:val="{93F0A841-8E51-4493-8E49-FBDB9550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0B4"/>
  </w:style>
  <w:style w:type="paragraph" w:styleId="Heading1">
    <w:name w:val="heading 1"/>
    <w:basedOn w:val="Normal"/>
    <w:next w:val="Normal"/>
    <w:link w:val="Heading1Char"/>
    <w:uiPriority w:val="9"/>
    <w:qFormat/>
    <w:rsid w:val="0047784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7784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7784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7784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7784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7784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7784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7784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7784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47784F"/>
    <w:pPr>
      <w:spacing w:after="0" w:line="240" w:lineRule="auto"/>
      <w:contextualSpacing/>
      <w:jc w:val="center"/>
    </w:pPr>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7784F"/>
    <w:pPr>
      <w:numPr>
        <w:ilvl w:val="1"/>
      </w:numPr>
      <w:spacing w:after="240"/>
      <w:jc w:val="center"/>
    </w:pPr>
    <w:rPr>
      <w:rFonts w:asciiTheme="majorHAnsi" w:eastAsiaTheme="majorEastAsia" w:hAnsiTheme="majorHAnsi" w:cstheme="majorBidi"/>
      <w:sz w:val="24"/>
      <w:szCs w:val="24"/>
    </w:rPr>
  </w:style>
  <w:style w:type="paragraph" w:styleId="Header">
    <w:name w:val="header"/>
    <w:basedOn w:val="Normal"/>
    <w:link w:val="HeaderChar"/>
    <w:uiPriority w:val="99"/>
    <w:unhideWhenUsed/>
    <w:rsid w:val="00197288"/>
    <w:pPr>
      <w:tabs>
        <w:tab w:val="center" w:pos="4680"/>
        <w:tab w:val="right" w:pos="9360"/>
      </w:tabs>
      <w:spacing w:line="240" w:lineRule="auto"/>
    </w:pPr>
  </w:style>
  <w:style w:type="character" w:customStyle="1" w:styleId="HeaderChar">
    <w:name w:val="Header Char"/>
    <w:basedOn w:val="DefaultParagraphFont"/>
    <w:link w:val="Header"/>
    <w:uiPriority w:val="99"/>
    <w:rsid w:val="00197288"/>
  </w:style>
  <w:style w:type="paragraph" w:styleId="Footer">
    <w:name w:val="footer"/>
    <w:basedOn w:val="Normal"/>
    <w:link w:val="FooterChar"/>
    <w:uiPriority w:val="99"/>
    <w:unhideWhenUsed/>
    <w:rsid w:val="00197288"/>
    <w:pPr>
      <w:tabs>
        <w:tab w:val="center" w:pos="4680"/>
        <w:tab w:val="right" w:pos="9360"/>
      </w:tabs>
      <w:spacing w:line="240" w:lineRule="auto"/>
    </w:pPr>
  </w:style>
  <w:style w:type="character" w:customStyle="1" w:styleId="FooterChar">
    <w:name w:val="Footer Char"/>
    <w:basedOn w:val="DefaultParagraphFont"/>
    <w:link w:val="Footer"/>
    <w:uiPriority w:val="99"/>
    <w:rsid w:val="00197288"/>
  </w:style>
  <w:style w:type="paragraph" w:styleId="ListParagraph">
    <w:name w:val="List Paragraph"/>
    <w:basedOn w:val="Normal"/>
    <w:uiPriority w:val="34"/>
    <w:qFormat/>
    <w:rsid w:val="00617D7A"/>
    <w:pPr>
      <w:ind w:left="720"/>
      <w:contextualSpacing/>
    </w:pPr>
  </w:style>
  <w:style w:type="character" w:styleId="Hyperlink">
    <w:name w:val="Hyperlink"/>
    <w:basedOn w:val="DefaultParagraphFont"/>
    <w:uiPriority w:val="99"/>
    <w:unhideWhenUsed/>
    <w:rsid w:val="00932910"/>
    <w:rPr>
      <w:color w:val="0000FF" w:themeColor="hyperlink"/>
      <w:u w:val="single"/>
    </w:rPr>
  </w:style>
  <w:style w:type="character" w:styleId="UnresolvedMention">
    <w:name w:val="Unresolved Mention"/>
    <w:basedOn w:val="DefaultParagraphFont"/>
    <w:uiPriority w:val="99"/>
    <w:semiHidden/>
    <w:unhideWhenUsed/>
    <w:rsid w:val="00932910"/>
    <w:rPr>
      <w:color w:val="605E5C"/>
      <w:shd w:val="clear" w:color="auto" w:fill="E1DFDD"/>
    </w:rPr>
  </w:style>
  <w:style w:type="character" w:customStyle="1" w:styleId="Heading1Char">
    <w:name w:val="Heading 1 Char"/>
    <w:basedOn w:val="DefaultParagraphFont"/>
    <w:link w:val="Heading1"/>
    <w:uiPriority w:val="9"/>
    <w:rsid w:val="0047784F"/>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7784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7784F"/>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7784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7784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7784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7784F"/>
    <w:rPr>
      <w:i/>
      <w:iCs/>
    </w:rPr>
  </w:style>
  <w:style w:type="character" w:customStyle="1" w:styleId="Heading8Char">
    <w:name w:val="Heading 8 Char"/>
    <w:basedOn w:val="DefaultParagraphFont"/>
    <w:link w:val="Heading8"/>
    <w:uiPriority w:val="9"/>
    <w:semiHidden/>
    <w:rsid w:val="0047784F"/>
    <w:rPr>
      <w:b/>
      <w:bCs/>
    </w:rPr>
  </w:style>
  <w:style w:type="character" w:customStyle="1" w:styleId="Heading9Char">
    <w:name w:val="Heading 9 Char"/>
    <w:basedOn w:val="DefaultParagraphFont"/>
    <w:link w:val="Heading9"/>
    <w:uiPriority w:val="9"/>
    <w:semiHidden/>
    <w:rsid w:val="0047784F"/>
    <w:rPr>
      <w:i/>
      <w:iCs/>
    </w:rPr>
  </w:style>
  <w:style w:type="paragraph" w:styleId="Caption">
    <w:name w:val="caption"/>
    <w:basedOn w:val="Normal"/>
    <w:next w:val="Normal"/>
    <w:uiPriority w:val="35"/>
    <w:semiHidden/>
    <w:unhideWhenUsed/>
    <w:qFormat/>
    <w:rsid w:val="0047784F"/>
    <w:rPr>
      <w:b/>
      <w:bCs/>
      <w:sz w:val="18"/>
      <w:szCs w:val="18"/>
    </w:rPr>
  </w:style>
  <w:style w:type="character" w:customStyle="1" w:styleId="TitleChar">
    <w:name w:val="Title Char"/>
    <w:basedOn w:val="DefaultParagraphFont"/>
    <w:link w:val="Title"/>
    <w:uiPriority w:val="10"/>
    <w:rsid w:val="0047784F"/>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7784F"/>
    <w:rPr>
      <w:rFonts w:asciiTheme="majorHAnsi" w:eastAsiaTheme="majorEastAsia" w:hAnsiTheme="majorHAnsi" w:cstheme="majorBidi"/>
      <w:sz w:val="24"/>
      <w:szCs w:val="24"/>
    </w:rPr>
  </w:style>
  <w:style w:type="character" w:styleId="Strong">
    <w:name w:val="Strong"/>
    <w:basedOn w:val="DefaultParagraphFont"/>
    <w:uiPriority w:val="22"/>
    <w:qFormat/>
    <w:rsid w:val="0047784F"/>
    <w:rPr>
      <w:b/>
      <w:bCs/>
      <w:color w:val="auto"/>
    </w:rPr>
  </w:style>
  <w:style w:type="character" w:styleId="Emphasis">
    <w:name w:val="Emphasis"/>
    <w:basedOn w:val="DefaultParagraphFont"/>
    <w:uiPriority w:val="20"/>
    <w:qFormat/>
    <w:rsid w:val="0047784F"/>
    <w:rPr>
      <w:i/>
      <w:iCs/>
      <w:color w:val="auto"/>
    </w:rPr>
  </w:style>
  <w:style w:type="paragraph" w:styleId="NoSpacing">
    <w:name w:val="No Spacing"/>
    <w:uiPriority w:val="1"/>
    <w:qFormat/>
    <w:rsid w:val="0047784F"/>
    <w:pPr>
      <w:spacing w:after="0" w:line="240" w:lineRule="auto"/>
    </w:pPr>
  </w:style>
  <w:style w:type="paragraph" w:styleId="Quote">
    <w:name w:val="Quote"/>
    <w:basedOn w:val="Normal"/>
    <w:next w:val="Normal"/>
    <w:link w:val="QuoteChar"/>
    <w:uiPriority w:val="29"/>
    <w:qFormat/>
    <w:rsid w:val="0047784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7784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7784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7784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7784F"/>
    <w:rPr>
      <w:i/>
      <w:iCs/>
      <w:color w:val="auto"/>
    </w:rPr>
  </w:style>
  <w:style w:type="character" w:styleId="IntenseEmphasis">
    <w:name w:val="Intense Emphasis"/>
    <w:basedOn w:val="DefaultParagraphFont"/>
    <w:uiPriority w:val="21"/>
    <w:qFormat/>
    <w:rsid w:val="0047784F"/>
    <w:rPr>
      <w:b/>
      <w:bCs/>
      <w:i/>
      <w:iCs/>
      <w:color w:val="auto"/>
    </w:rPr>
  </w:style>
  <w:style w:type="character" w:styleId="SubtleReference">
    <w:name w:val="Subtle Reference"/>
    <w:basedOn w:val="DefaultParagraphFont"/>
    <w:uiPriority w:val="31"/>
    <w:qFormat/>
    <w:rsid w:val="0047784F"/>
    <w:rPr>
      <w:smallCaps/>
      <w:color w:val="auto"/>
      <w:u w:val="single" w:color="7F7F7F" w:themeColor="text1" w:themeTint="80"/>
    </w:rPr>
  </w:style>
  <w:style w:type="character" w:styleId="IntenseReference">
    <w:name w:val="Intense Reference"/>
    <w:basedOn w:val="DefaultParagraphFont"/>
    <w:uiPriority w:val="32"/>
    <w:qFormat/>
    <w:rsid w:val="0047784F"/>
    <w:rPr>
      <w:b/>
      <w:bCs/>
      <w:smallCaps/>
      <w:color w:val="auto"/>
      <w:u w:val="single"/>
    </w:rPr>
  </w:style>
  <w:style w:type="character" w:styleId="BookTitle">
    <w:name w:val="Book Title"/>
    <w:basedOn w:val="DefaultParagraphFont"/>
    <w:uiPriority w:val="33"/>
    <w:qFormat/>
    <w:rsid w:val="0047784F"/>
    <w:rPr>
      <w:b/>
      <w:bCs/>
      <w:smallCaps/>
      <w:color w:val="auto"/>
    </w:rPr>
  </w:style>
  <w:style w:type="paragraph" w:styleId="TOCHeading">
    <w:name w:val="TOC Heading"/>
    <w:basedOn w:val="Heading1"/>
    <w:next w:val="Normal"/>
    <w:uiPriority w:val="39"/>
    <w:semiHidden/>
    <w:unhideWhenUsed/>
    <w:qFormat/>
    <w:rsid w:val="0047784F"/>
    <w:pPr>
      <w:outlineLvl w:val="9"/>
    </w:pPr>
  </w:style>
  <w:style w:type="paragraph" w:styleId="Revision">
    <w:name w:val="Revision"/>
    <w:hidden/>
    <w:uiPriority w:val="99"/>
    <w:semiHidden/>
    <w:rsid w:val="00EB77D6"/>
    <w:pPr>
      <w:spacing w:after="0" w:line="240" w:lineRule="auto"/>
      <w:jc w:val="left"/>
    </w:pPr>
  </w:style>
  <w:style w:type="character" w:styleId="CommentReference">
    <w:name w:val="annotation reference"/>
    <w:basedOn w:val="DefaultParagraphFont"/>
    <w:uiPriority w:val="99"/>
    <w:semiHidden/>
    <w:unhideWhenUsed/>
    <w:rsid w:val="00EB77D6"/>
    <w:rPr>
      <w:sz w:val="16"/>
      <w:szCs w:val="16"/>
    </w:rPr>
  </w:style>
  <w:style w:type="paragraph" w:styleId="CommentText">
    <w:name w:val="annotation text"/>
    <w:basedOn w:val="Normal"/>
    <w:link w:val="CommentTextChar"/>
    <w:uiPriority w:val="99"/>
    <w:unhideWhenUsed/>
    <w:rsid w:val="00EB77D6"/>
    <w:pPr>
      <w:spacing w:line="240" w:lineRule="auto"/>
    </w:pPr>
    <w:rPr>
      <w:sz w:val="20"/>
      <w:szCs w:val="20"/>
    </w:rPr>
  </w:style>
  <w:style w:type="character" w:customStyle="1" w:styleId="CommentTextChar">
    <w:name w:val="Comment Text Char"/>
    <w:basedOn w:val="DefaultParagraphFont"/>
    <w:link w:val="CommentText"/>
    <w:uiPriority w:val="99"/>
    <w:rsid w:val="00EB77D6"/>
    <w:rPr>
      <w:sz w:val="20"/>
      <w:szCs w:val="20"/>
    </w:rPr>
  </w:style>
  <w:style w:type="paragraph" w:styleId="CommentSubject">
    <w:name w:val="annotation subject"/>
    <w:basedOn w:val="CommentText"/>
    <w:next w:val="CommentText"/>
    <w:link w:val="CommentSubjectChar"/>
    <w:uiPriority w:val="99"/>
    <w:semiHidden/>
    <w:unhideWhenUsed/>
    <w:rsid w:val="00EB77D6"/>
    <w:rPr>
      <w:b/>
      <w:bCs/>
    </w:rPr>
  </w:style>
  <w:style w:type="character" w:customStyle="1" w:styleId="CommentSubjectChar">
    <w:name w:val="Comment Subject Char"/>
    <w:basedOn w:val="CommentTextChar"/>
    <w:link w:val="CommentSubject"/>
    <w:uiPriority w:val="99"/>
    <w:semiHidden/>
    <w:rsid w:val="00EB77D6"/>
    <w:rPr>
      <w:b/>
      <w:bCs/>
      <w:sz w:val="20"/>
      <w:szCs w:val="20"/>
    </w:rPr>
  </w:style>
  <w:style w:type="numbering" w:customStyle="1" w:styleId="CurrentList1">
    <w:name w:val="Current List1"/>
    <w:uiPriority w:val="99"/>
    <w:rsid w:val="00973E5E"/>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325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haliburtonlandtrust.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991F0-77CD-4D87-AC63-10B5BDD90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1608</Words>
  <Characters>9681</Characters>
  <Application>Microsoft Office Word</Application>
  <DocSecurity>0</DocSecurity>
  <Lines>211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Lou Gerstl</dc:creator>
  <cp:lastModifiedBy>Sheila Ziman</cp:lastModifiedBy>
  <cp:revision>16</cp:revision>
  <dcterms:created xsi:type="dcterms:W3CDTF">2026-04-08T13:45:00Z</dcterms:created>
  <dcterms:modified xsi:type="dcterms:W3CDTF">2026-04-09T14:43:00Z</dcterms:modified>
</cp:coreProperties>
</file>